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E0C" w:rsidRDefault="00BB2E0C">
      <w:pPr>
        <w:pStyle w:val="a3"/>
        <w:spacing w:before="2"/>
        <w:rPr>
          <w:rFonts w:ascii="Times New Roman" w:hint="eastAsia"/>
          <w:sz w:val="9"/>
        </w:rPr>
      </w:pPr>
    </w:p>
    <w:p w:rsidR="00BB2E0C" w:rsidRDefault="0078202A">
      <w:pPr>
        <w:pStyle w:val="a3"/>
        <w:ind w:left="5" w:right="-29"/>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55" type="#_x0000_t202" style="width:594.5pt;height:28.2pt;mso-left-percent:-10001;mso-top-percent:-10001;mso-position-horizontal:absolute;mso-position-horizontal-relative:char;mso-position-vertical:absolute;mso-position-vertical-relative:line;mso-left-percent:-10001;mso-top-percent:-10001" filled="f" stroked="f">
            <v:textbox inset="0,0,0,0">
              <w:txbxContent>
                <w:p w:rsidR="00BB2E0C" w:rsidRDefault="0078202A">
                  <w:pPr>
                    <w:tabs>
                      <w:tab w:val="left" w:pos="10273"/>
                    </w:tabs>
                    <w:spacing w:line="553" w:lineRule="exact"/>
                    <w:ind w:left="143"/>
                    <w:rPr>
                      <w:rFonts w:ascii="Microsoft JhengHei" w:eastAsia="Microsoft JhengHei"/>
                      <w:b/>
                      <w:sz w:val="32"/>
                    </w:rPr>
                  </w:pPr>
                  <w:r>
                    <w:rPr>
                      <w:rFonts w:ascii="Microsoft JhengHei" w:eastAsia="Microsoft JhengHei" w:hint="eastAsia"/>
                      <w:b/>
                      <w:color w:val="FFFFFF"/>
                      <w:w w:val="90"/>
                      <w:sz w:val="32"/>
                    </w:rPr>
                    <w:t>24GE+8GESFP</w:t>
                  </w:r>
                  <w:r>
                    <w:rPr>
                      <w:rFonts w:ascii="Microsoft JhengHei" w:eastAsia="Microsoft JhengHei" w:hint="eastAsia"/>
                      <w:b/>
                      <w:color w:val="FFFFFF"/>
                      <w:w w:val="90"/>
                      <w:sz w:val="32"/>
                    </w:rPr>
                    <w:t>（</w:t>
                  </w:r>
                  <w:r>
                    <w:rPr>
                      <w:rFonts w:ascii="Microsoft JhengHei" w:eastAsia="Microsoft JhengHei" w:hint="eastAsia"/>
                      <w:b/>
                      <w:color w:val="FFFFFF"/>
                      <w:w w:val="90"/>
                      <w:sz w:val="32"/>
                    </w:rPr>
                    <w:t>Combo</w:t>
                  </w:r>
                  <w:r>
                    <w:rPr>
                      <w:rFonts w:ascii="Microsoft JhengHei" w:eastAsia="Microsoft JhengHei" w:hint="eastAsia"/>
                      <w:b/>
                      <w:color w:val="FFFFFF"/>
                      <w:w w:val="90"/>
                      <w:sz w:val="32"/>
                    </w:rPr>
                    <w:t>）</w:t>
                  </w:r>
                  <w:r>
                    <w:rPr>
                      <w:rFonts w:ascii="Microsoft JhengHei" w:eastAsia="Microsoft JhengHei" w:hint="eastAsia"/>
                      <w:b/>
                      <w:color w:val="FFFFFF"/>
                      <w:w w:val="90"/>
                      <w:sz w:val="32"/>
                    </w:rPr>
                    <w:t>+4TSFP+</w:t>
                  </w:r>
                  <w:r>
                    <w:rPr>
                      <w:rFonts w:ascii="Microsoft JhengHei" w:eastAsia="Microsoft JhengHei" w:hint="eastAsia"/>
                      <w:b/>
                      <w:color w:val="FFFFFF"/>
                      <w:w w:val="90"/>
                      <w:sz w:val="32"/>
                    </w:rPr>
                    <w:t>三层万兆工业以太网交换机</w:t>
                  </w:r>
                  <w:r>
                    <w:rPr>
                      <w:rFonts w:ascii="Microsoft JhengHei" w:eastAsia="Microsoft JhengHei" w:hint="eastAsia"/>
                      <w:b/>
                      <w:color w:val="FFFFFF"/>
                      <w:w w:val="90"/>
                      <w:sz w:val="32"/>
                    </w:rPr>
                    <w:tab/>
                  </w:r>
                  <w:r>
                    <w:rPr>
                      <w:rFonts w:ascii="Microsoft JhengHei" w:eastAsia="Microsoft JhengHei" w:hint="eastAsia"/>
                      <w:b/>
                      <w:color w:val="FFFFFF"/>
                      <w:sz w:val="32"/>
                    </w:rPr>
                    <w:t>产品彩页</w:t>
                  </w:r>
                </w:p>
              </w:txbxContent>
            </v:textbox>
            <w10:wrap type="none"/>
            <w10:anchorlock/>
          </v:shape>
        </w:pict>
      </w:r>
    </w:p>
    <w:p w:rsidR="00BB2E0C" w:rsidRDefault="00BB2E0C">
      <w:pPr>
        <w:pStyle w:val="a3"/>
        <w:rPr>
          <w:rFonts w:ascii="Times New Roman"/>
          <w:sz w:val="20"/>
        </w:rPr>
      </w:pPr>
    </w:p>
    <w:p w:rsidR="00BB2E0C" w:rsidRDefault="00BB2E0C">
      <w:pPr>
        <w:pStyle w:val="a3"/>
        <w:rPr>
          <w:rFonts w:ascii="Times New Roman"/>
          <w:sz w:val="20"/>
        </w:rPr>
      </w:pPr>
    </w:p>
    <w:p w:rsidR="00BB2E0C" w:rsidRDefault="00BB2E0C">
      <w:pPr>
        <w:pStyle w:val="a3"/>
        <w:spacing w:before="11"/>
        <w:rPr>
          <w:rFonts w:ascii="Times New Roman"/>
          <w:sz w:val="19"/>
        </w:rPr>
      </w:pPr>
    </w:p>
    <w:p w:rsidR="00BB2E0C" w:rsidRDefault="0078202A">
      <w:pPr>
        <w:pStyle w:val="a4"/>
        <w:numPr>
          <w:ilvl w:val="0"/>
          <w:numId w:val="1"/>
        </w:numPr>
        <w:tabs>
          <w:tab w:val="left" w:pos="6173"/>
          <w:tab w:val="left" w:pos="6174"/>
        </w:tabs>
        <w:spacing w:line="417" w:lineRule="auto"/>
        <w:ind w:right="735"/>
        <w:rPr>
          <w:sz w:val="21"/>
        </w:rPr>
      </w:pPr>
      <w:r>
        <w:pict>
          <v:group id="_x0000_s1051" style="position:absolute;left:0;text-align:left;margin-left:-.25pt;margin-top:-63.2pt;width:595.5pt;height:29.65pt;z-index:-13216;mso-position-horizontal-relative:page" coordorigin="-5,-1264" coordsize="11910,593">
            <v:line id="_x0000_s1054" style="position:absolute" from="1769,-683" to="10139,-683"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top:-1259;width:11900;height:583">
              <v:imagedata r:id="rId7" o:title=""/>
            </v:shape>
            <v:rect id="_x0000_s1052" style="position:absolute;top:-1259;width:11900;height:583" filled="f" strokecolor="#5b9bd4" strokeweight=".5pt"/>
            <w10:wrap anchorx="page"/>
          </v:group>
        </w:pict>
      </w:r>
      <w:r>
        <w:rPr>
          <w:spacing w:val="-13"/>
          <w:sz w:val="21"/>
        </w:rPr>
        <w:t>支持</w:t>
      </w:r>
      <w:r>
        <w:rPr>
          <w:spacing w:val="-13"/>
          <w:sz w:val="21"/>
        </w:rPr>
        <w:t xml:space="preserve"> </w:t>
      </w:r>
      <w:r>
        <w:rPr>
          <w:sz w:val="21"/>
        </w:rPr>
        <w:t>24</w:t>
      </w:r>
      <w:r>
        <w:rPr>
          <w:spacing w:val="-25"/>
          <w:sz w:val="21"/>
        </w:rPr>
        <w:t xml:space="preserve"> </w:t>
      </w:r>
      <w:proofErr w:type="gramStart"/>
      <w:r>
        <w:rPr>
          <w:spacing w:val="-25"/>
          <w:sz w:val="21"/>
        </w:rPr>
        <w:t>个</w:t>
      </w:r>
      <w:proofErr w:type="gramEnd"/>
      <w:r>
        <w:rPr>
          <w:spacing w:val="-25"/>
          <w:sz w:val="21"/>
        </w:rPr>
        <w:t xml:space="preserve"> </w:t>
      </w:r>
      <w:r>
        <w:rPr>
          <w:sz w:val="21"/>
        </w:rPr>
        <w:t>10/100/1000M</w:t>
      </w:r>
      <w:r>
        <w:rPr>
          <w:spacing w:val="-14"/>
          <w:sz w:val="21"/>
        </w:rPr>
        <w:t xml:space="preserve"> </w:t>
      </w:r>
      <w:proofErr w:type="gramStart"/>
      <w:r>
        <w:rPr>
          <w:spacing w:val="-14"/>
          <w:sz w:val="21"/>
        </w:rPr>
        <w:t>电口</w:t>
      </w:r>
      <w:proofErr w:type="gramEnd"/>
      <w:r>
        <w:rPr>
          <w:sz w:val="21"/>
        </w:rPr>
        <w:t>+8</w:t>
      </w:r>
      <w:r>
        <w:rPr>
          <w:spacing w:val="-25"/>
          <w:sz w:val="21"/>
        </w:rPr>
        <w:t xml:space="preserve"> </w:t>
      </w:r>
      <w:proofErr w:type="gramStart"/>
      <w:r>
        <w:rPr>
          <w:spacing w:val="-25"/>
          <w:sz w:val="21"/>
        </w:rPr>
        <w:t>个</w:t>
      </w:r>
      <w:proofErr w:type="gramEnd"/>
      <w:r>
        <w:rPr>
          <w:spacing w:val="-25"/>
          <w:sz w:val="21"/>
        </w:rPr>
        <w:t xml:space="preserve"> </w:t>
      </w:r>
      <w:r>
        <w:rPr>
          <w:sz w:val="21"/>
        </w:rPr>
        <w:t>1000M SFP</w:t>
      </w:r>
      <w:r>
        <w:rPr>
          <w:spacing w:val="-15"/>
          <w:sz w:val="21"/>
        </w:rPr>
        <w:t xml:space="preserve"> </w:t>
      </w:r>
      <w:r>
        <w:rPr>
          <w:spacing w:val="-15"/>
          <w:sz w:val="21"/>
        </w:rPr>
        <w:t>插槽</w:t>
      </w:r>
      <w:r>
        <w:rPr>
          <w:sz w:val="21"/>
        </w:rPr>
        <w:t xml:space="preserve">+4 </w:t>
      </w:r>
      <w:proofErr w:type="gramStart"/>
      <w:r>
        <w:rPr>
          <w:spacing w:val="5"/>
          <w:sz w:val="21"/>
        </w:rPr>
        <w:t>个</w:t>
      </w:r>
      <w:proofErr w:type="gramEnd"/>
      <w:r>
        <w:rPr>
          <w:spacing w:val="5"/>
          <w:sz w:val="21"/>
        </w:rPr>
        <w:t>万兆</w:t>
      </w:r>
      <w:r>
        <w:rPr>
          <w:spacing w:val="5"/>
          <w:sz w:val="21"/>
        </w:rPr>
        <w:t xml:space="preserve"> </w:t>
      </w:r>
      <w:r>
        <w:rPr>
          <w:sz w:val="21"/>
        </w:rPr>
        <w:t>SFP</w:t>
      </w:r>
      <w:r>
        <w:rPr>
          <w:spacing w:val="1"/>
          <w:sz w:val="21"/>
        </w:rPr>
        <w:t>+</w:t>
      </w:r>
      <w:r>
        <w:rPr>
          <w:spacing w:val="1"/>
          <w:sz w:val="21"/>
        </w:rPr>
        <w:t>接口</w:t>
      </w:r>
      <w:r>
        <w:rPr>
          <w:spacing w:val="5"/>
          <w:sz w:val="21"/>
        </w:rPr>
        <w:t>（兼容千兆</w:t>
      </w:r>
      <w:r>
        <w:rPr>
          <w:spacing w:val="5"/>
          <w:sz w:val="21"/>
        </w:rPr>
        <w:t xml:space="preserve"> </w:t>
      </w:r>
      <w:r>
        <w:rPr>
          <w:sz w:val="21"/>
        </w:rPr>
        <w:t>SFP</w:t>
      </w:r>
      <w:r>
        <w:rPr>
          <w:spacing w:val="7"/>
          <w:sz w:val="21"/>
        </w:rPr>
        <w:t xml:space="preserve"> </w:t>
      </w:r>
      <w:r>
        <w:rPr>
          <w:spacing w:val="7"/>
          <w:sz w:val="21"/>
        </w:rPr>
        <w:t>模块</w:t>
      </w:r>
      <w:r>
        <w:rPr>
          <w:spacing w:val="5"/>
          <w:sz w:val="21"/>
        </w:rPr>
        <w:t>）</w:t>
      </w:r>
      <w:r>
        <w:rPr>
          <w:spacing w:val="5"/>
          <w:sz w:val="21"/>
        </w:rPr>
        <w:t>,</w:t>
      </w:r>
      <w:r>
        <w:rPr>
          <w:spacing w:val="5"/>
          <w:sz w:val="21"/>
        </w:rPr>
        <w:t>其中</w:t>
      </w:r>
      <w:r>
        <w:rPr>
          <w:spacing w:val="5"/>
          <w:sz w:val="21"/>
        </w:rPr>
        <w:t xml:space="preserve"> </w:t>
      </w:r>
      <w:r>
        <w:rPr>
          <w:sz w:val="21"/>
        </w:rPr>
        <w:t>8</w:t>
      </w:r>
      <w:r>
        <w:rPr>
          <w:spacing w:val="5"/>
          <w:sz w:val="21"/>
        </w:rPr>
        <w:t xml:space="preserve"> </w:t>
      </w:r>
      <w:r>
        <w:rPr>
          <w:spacing w:val="5"/>
          <w:sz w:val="21"/>
        </w:rPr>
        <w:t>个</w:t>
      </w:r>
    </w:p>
    <w:p w:rsidR="00BB2E0C" w:rsidRDefault="0078202A">
      <w:pPr>
        <w:pStyle w:val="a3"/>
        <w:spacing w:line="417" w:lineRule="auto"/>
        <w:ind w:left="6173" w:right="737"/>
      </w:pPr>
      <w:r>
        <w:t>10/100/1000M</w:t>
      </w:r>
      <w:r>
        <w:rPr>
          <w:spacing w:val="-25"/>
        </w:rPr>
        <w:t xml:space="preserve"> </w:t>
      </w:r>
      <w:proofErr w:type="gramStart"/>
      <w:r>
        <w:rPr>
          <w:spacing w:val="-25"/>
        </w:rPr>
        <w:t>电口与</w:t>
      </w:r>
      <w:proofErr w:type="gramEnd"/>
      <w:r>
        <w:rPr>
          <w:spacing w:val="-25"/>
        </w:rPr>
        <w:t xml:space="preserve"> </w:t>
      </w:r>
      <w:r>
        <w:t>8</w:t>
      </w:r>
      <w:r>
        <w:rPr>
          <w:spacing w:val="-40"/>
        </w:rPr>
        <w:t xml:space="preserve"> </w:t>
      </w:r>
      <w:proofErr w:type="gramStart"/>
      <w:r>
        <w:rPr>
          <w:spacing w:val="-40"/>
        </w:rPr>
        <w:t>个</w:t>
      </w:r>
      <w:proofErr w:type="gramEnd"/>
      <w:r>
        <w:rPr>
          <w:spacing w:val="-40"/>
        </w:rPr>
        <w:t xml:space="preserve"> </w:t>
      </w:r>
      <w:r>
        <w:t>1000M</w:t>
      </w:r>
      <w:r>
        <w:rPr>
          <w:spacing w:val="-53"/>
        </w:rPr>
        <w:t xml:space="preserve"> </w:t>
      </w:r>
      <w:r>
        <w:t>SFP</w:t>
      </w:r>
      <w:r>
        <w:rPr>
          <w:spacing w:val="-24"/>
        </w:rPr>
        <w:t xml:space="preserve"> </w:t>
      </w:r>
      <w:r>
        <w:rPr>
          <w:spacing w:val="-24"/>
        </w:rPr>
        <w:t>插槽为</w:t>
      </w:r>
      <w:r>
        <w:rPr>
          <w:spacing w:val="-24"/>
        </w:rPr>
        <w:t xml:space="preserve"> </w:t>
      </w:r>
      <w:r>
        <w:t>combo</w:t>
      </w:r>
      <w:r>
        <w:rPr>
          <w:spacing w:val="-22"/>
        </w:rPr>
        <w:t xml:space="preserve"> </w:t>
      </w:r>
      <w:r>
        <w:rPr>
          <w:spacing w:val="-22"/>
        </w:rPr>
        <w:t>光电</w:t>
      </w:r>
      <w:r>
        <w:rPr>
          <w:spacing w:val="-1"/>
        </w:rPr>
        <w:t>复用接口</w:t>
      </w:r>
    </w:p>
    <w:p w:rsidR="00BB2E0C" w:rsidRDefault="009F6686">
      <w:pPr>
        <w:pStyle w:val="a4"/>
        <w:numPr>
          <w:ilvl w:val="0"/>
          <w:numId w:val="1"/>
        </w:numPr>
        <w:tabs>
          <w:tab w:val="left" w:pos="6173"/>
          <w:tab w:val="left" w:pos="6174"/>
        </w:tabs>
        <w:spacing w:line="269" w:lineRule="exact"/>
        <w:rPr>
          <w:sz w:val="21"/>
        </w:rPr>
      </w:pPr>
      <w:r>
        <w:rPr>
          <w:noProof/>
          <w:sz w:val="15"/>
          <w:lang w:val="en-US" w:bidi="ar-SA"/>
        </w:rPr>
        <w:drawing>
          <wp:anchor distT="0" distB="0" distL="114300" distR="114300" simplePos="0" relativeHeight="251708416" behindDoc="0" locked="0" layoutInCell="1" allowOverlap="1" wp14:anchorId="172F7953" wp14:editId="134E1F60">
            <wp:simplePos x="0" y="0"/>
            <wp:positionH relativeFrom="column">
              <wp:posOffset>402353</wp:posOffset>
            </wp:positionH>
            <wp:positionV relativeFrom="page">
              <wp:posOffset>2659674</wp:posOffset>
            </wp:positionV>
            <wp:extent cx="3070225" cy="939165"/>
            <wp:effectExtent l="0" t="0" r="0" b="0"/>
            <wp:wrapNone/>
            <wp:docPr id="6" name="图片 6"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未标题-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0225" cy="939165"/>
                    </a:xfrm>
                    <a:prstGeom prst="rect">
                      <a:avLst/>
                    </a:prstGeom>
                    <a:noFill/>
                    <a:ln>
                      <a:noFill/>
                    </a:ln>
                  </pic:spPr>
                </pic:pic>
              </a:graphicData>
            </a:graphic>
            <wp14:sizeRelH relativeFrom="page">
              <wp14:pctWidth>0</wp14:pctWidth>
            </wp14:sizeRelH>
            <wp14:sizeRelV relativeFrom="page">
              <wp14:pctHeight>0</wp14:pctHeight>
            </wp14:sizeRelV>
          </wp:anchor>
        </w:drawing>
      </w:r>
      <w:r w:rsidR="0078202A">
        <w:rPr>
          <w:spacing w:val="18"/>
          <w:sz w:val="21"/>
        </w:rPr>
        <w:t>支持</w:t>
      </w:r>
      <w:r w:rsidR="0078202A">
        <w:rPr>
          <w:spacing w:val="18"/>
          <w:sz w:val="21"/>
        </w:rPr>
        <w:t xml:space="preserve"> </w:t>
      </w:r>
      <w:r w:rsidR="0078202A">
        <w:rPr>
          <w:sz w:val="21"/>
        </w:rPr>
        <w:t>MR-Ring</w:t>
      </w:r>
      <w:r w:rsidR="0078202A">
        <w:rPr>
          <w:spacing w:val="25"/>
          <w:sz w:val="21"/>
        </w:rPr>
        <w:t xml:space="preserve"> </w:t>
      </w:r>
      <w:r w:rsidR="0078202A">
        <w:rPr>
          <w:spacing w:val="25"/>
          <w:sz w:val="21"/>
        </w:rPr>
        <w:t>快速环网</w:t>
      </w:r>
      <w:r w:rsidR="0078202A">
        <w:rPr>
          <w:spacing w:val="26"/>
          <w:sz w:val="21"/>
        </w:rPr>
        <w:t>（自愈时间</w:t>
      </w:r>
      <w:r w:rsidR="0078202A">
        <w:rPr>
          <w:sz w:val="21"/>
        </w:rPr>
        <w:t>&lt;20ms</w:t>
      </w:r>
      <w:r w:rsidR="0078202A">
        <w:rPr>
          <w:spacing w:val="-79"/>
          <w:sz w:val="21"/>
        </w:rPr>
        <w:t xml:space="preserve"> </w:t>
      </w:r>
      <w:r w:rsidR="0078202A">
        <w:rPr>
          <w:spacing w:val="-38"/>
          <w:sz w:val="21"/>
        </w:rPr>
        <w:t>）</w:t>
      </w:r>
      <w:r w:rsidR="0078202A">
        <w:rPr>
          <w:spacing w:val="-17"/>
          <w:sz w:val="21"/>
        </w:rPr>
        <w:t>，</w:t>
      </w:r>
      <w:r w:rsidR="0078202A">
        <w:rPr>
          <w:spacing w:val="-17"/>
          <w:sz w:val="21"/>
        </w:rPr>
        <w:t xml:space="preserve"> </w:t>
      </w:r>
      <w:r w:rsidR="0078202A">
        <w:rPr>
          <w:spacing w:val="-17"/>
          <w:sz w:val="21"/>
        </w:rPr>
        <w:t>兼容</w:t>
      </w:r>
    </w:p>
    <w:p w:rsidR="00BB2E0C" w:rsidRDefault="009F6686" w:rsidP="009F6686">
      <w:pPr>
        <w:pStyle w:val="a3"/>
        <w:tabs>
          <w:tab w:val="left" w:pos="1419"/>
        </w:tabs>
        <w:spacing w:before="6"/>
        <w:rPr>
          <w:sz w:val="15"/>
        </w:rPr>
      </w:pPr>
      <w:r>
        <w:rPr>
          <w:sz w:val="15"/>
        </w:rPr>
        <w:tab/>
      </w:r>
    </w:p>
    <w:p w:rsidR="00BB2E0C" w:rsidRDefault="0078202A">
      <w:pPr>
        <w:pStyle w:val="a3"/>
        <w:ind w:left="6173"/>
      </w:pPr>
      <w:r>
        <w:t xml:space="preserve">STP/RSTP/MSTP </w:t>
      </w:r>
      <w:r>
        <w:t>生成树协议</w:t>
      </w:r>
    </w:p>
    <w:p w:rsidR="00BB2E0C" w:rsidRDefault="00BB2E0C" w:rsidP="009F6686">
      <w:pPr>
        <w:pStyle w:val="a3"/>
        <w:spacing w:before="7"/>
        <w:ind w:firstLineChars="200" w:firstLine="300"/>
        <w:rPr>
          <w:sz w:val="15"/>
        </w:rPr>
      </w:pPr>
    </w:p>
    <w:p w:rsidR="00BB2E0C" w:rsidRDefault="0078202A">
      <w:pPr>
        <w:pStyle w:val="a4"/>
        <w:numPr>
          <w:ilvl w:val="0"/>
          <w:numId w:val="1"/>
        </w:numPr>
        <w:tabs>
          <w:tab w:val="left" w:pos="6173"/>
          <w:tab w:val="left" w:pos="6174"/>
        </w:tabs>
        <w:rPr>
          <w:sz w:val="21"/>
        </w:rPr>
      </w:pPr>
      <w:r>
        <w:rPr>
          <w:spacing w:val="-18"/>
          <w:sz w:val="21"/>
        </w:rPr>
        <w:t>支持</w:t>
      </w:r>
      <w:r>
        <w:rPr>
          <w:spacing w:val="-18"/>
          <w:sz w:val="21"/>
        </w:rPr>
        <w:t xml:space="preserve"> </w:t>
      </w:r>
      <w:r>
        <w:rPr>
          <w:sz w:val="21"/>
        </w:rPr>
        <w:t>ACL</w:t>
      </w:r>
      <w:r>
        <w:rPr>
          <w:spacing w:val="-18"/>
          <w:sz w:val="21"/>
        </w:rPr>
        <w:t>,</w:t>
      </w:r>
      <w:r>
        <w:rPr>
          <w:spacing w:val="-18"/>
          <w:sz w:val="21"/>
        </w:rPr>
        <w:t>对</w:t>
      </w:r>
      <w:r>
        <w:rPr>
          <w:spacing w:val="-18"/>
          <w:sz w:val="21"/>
        </w:rPr>
        <w:t xml:space="preserve"> </w:t>
      </w:r>
      <w:r>
        <w:rPr>
          <w:sz w:val="21"/>
        </w:rPr>
        <w:t>L2-L4</w:t>
      </w:r>
      <w:r>
        <w:rPr>
          <w:spacing w:val="-9"/>
          <w:sz w:val="21"/>
        </w:rPr>
        <w:t xml:space="preserve"> </w:t>
      </w:r>
      <w:r>
        <w:rPr>
          <w:spacing w:val="-9"/>
          <w:sz w:val="21"/>
        </w:rPr>
        <w:t>层数据进行过滤</w:t>
      </w:r>
    </w:p>
    <w:p w:rsidR="00BB2E0C" w:rsidRDefault="00BB2E0C">
      <w:pPr>
        <w:pStyle w:val="a3"/>
        <w:spacing w:before="7"/>
        <w:rPr>
          <w:sz w:val="15"/>
        </w:rPr>
      </w:pPr>
    </w:p>
    <w:p w:rsidR="00BB2E0C" w:rsidRDefault="0078202A">
      <w:pPr>
        <w:pStyle w:val="a4"/>
        <w:numPr>
          <w:ilvl w:val="0"/>
          <w:numId w:val="1"/>
        </w:numPr>
        <w:tabs>
          <w:tab w:val="left" w:pos="6173"/>
          <w:tab w:val="left" w:pos="6174"/>
        </w:tabs>
        <w:spacing w:before="1" w:line="417" w:lineRule="auto"/>
        <w:ind w:right="713"/>
        <w:rPr>
          <w:sz w:val="21"/>
        </w:rPr>
      </w:pPr>
      <w:r>
        <w:rPr>
          <w:spacing w:val="-15"/>
          <w:sz w:val="21"/>
        </w:rPr>
        <w:t>支持</w:t>
      </w:r>
      <w:r>
        <w:rPr>
          <w:spacing w:val="-15"/>
          <w:sz w:val="21"/>
        </w:rPr>
        <w:t xml:space="preserve"> </w:t>
      </w:r>
      <w:r>
        <w:rPr>
          <w:spacing w:val="-6"/>
          <w:sz w:val="21"/>
        </w:rPr>
        <w:t>QoS</w:t>
      </w:r>
      <w:r>
        <w:rPr>
          <w:spacing w:val="-5"/>
          <w:sz w:val="21"/>
        </w:rPr>
        <w:t>，基于端口的流量监管，</w:t>
      </w:r>
      <w:r>
        <w:rPr>
          <w:spacing w:val="-5"/>
          <w:sz w:val="21"/>
        </w:rPr>
        <w:t xml:space="preserve"> </w:t>
      </w:r>
      <w:r>
        <w:rPr>
          <w:sz w:val="21"/>
        </w:rPr>
        <w:t>WRR</w:t>
      </w:r>
      <w:r>
        <w:rPr>
          <w:spacing w:val="-17"/>
          <w:sz w:val="21"/>
        </w:rPr>
        <w:t>、</w:t>
      </w:r>
      <w:r>
        <w:rPr>
          <w:sz w:val="21"/>
        </w:rPr>
        <w:t>DRR</w:t>
      </w:r>
      <w:r>
        <w:rPr>
          <w:spacing w:val="-17"/>
          <w:sz w:val="21"/>
        </w:rPr>
        <w:t>、</w:t>
      </w:r>
      <w:r>
        <w:rPr>
          <w:sz w:val="21"/>
        </w:rPr>
        <w:t>SP</w:t>
      </w:r>
      <w:r>
        <w:rPr>
          <w:spacing w:val="-7"/>
          <w:sz w:val="21"/>
        </w:rPr>
        <w:t>、队列</w:t>
      </w:r>
      <w:r>
        <w:rPr>
          <w:spacing w:val="-11"/>
          <w:sz w:val="21"/>
        </w:rPr>
        <w:t>调度算法、报文的</w:t>
      </w:r>
      <w:r>
        <w:rPr>
          <w:spacing w:val="-11"/>
          <w:sz w:val="21"/>
        </w:rPr>
        <w:t xml:space="preserve"> </w:t>
      </w:r>
      <w:r>
        <w:rPr>
          <w:sz w:val="21"/>
        </w:rPr>
        <w:t>802.1p</w:t>
      </w:r>
    </w:p>
    <w:p w:rsidR="00BB2E0C" w:rsidRDefault="0078202A">
      <w:pPr>
        <w:pStyle w:val="a4"/>
        <w:numPr>
          <w:ilvl w:val="0"/>
          <w:numId w:val="1"/>
        </w:numPr>
        <w:tabs>
          <w:tab w:val="left" w:pos="6173"/>
          <w:tab w:val="left" w:pos="6174"/>
        </w:tabs>
        <w:spacing w:line="269" w:lineRule="exact"/>
        <w:rPr>
          <w:sz w:val="21"/>
        </w:rPr>
      </w:pPr>
      <w:r>
        <w:rPr>
          <w:sz w:val="21"/>
        </w:rPr>
        <w:t>支持静态路由、策略路由、</w:t>
      </w:r>
      <w:r>
        <w:rPr>
          <w:sz w:val="21"/>
        </w:rPr>
        <w:t>RIP</w:t>
      </w:r>
      <w:r>
        <w:rPr>
          <w:spacing w:val="7"/>
          <w:sz w:val="21"/>
        </w:rPr>
        <w:t xml:space="preserve"> </w:t>
      </w:r>
      <w:r>
        <w:rPr>
          <w:sz w:val="21"/>
        </w:rPr>
        <w:t>V1/2</w:t>
      </w:r>
      <w:r>
        <w:rPr>
          <w:spacing w:val="2"/>
          <w:sz w:val="21"/>
        </w:rPr>
        <w:t>、</w:t>
      </w:r>
      <w:r>
        <w:rPr>
          <w:sz w:val="21"/>
        </w:rPr>
        <w:t>OSPF</w:t>
      </w:r>
      <w:r>
        <w:rPr>
          <w:spacing w:val="2"/>
          <w:sz w:val="21"/>
        </w:rPr>
        <w:t>、</w:t>
      </w:r>
      <w:r>
        <w:rPr>
          <w:sz w:val="21"/>
        </w:rPr>
        <w:t>IS-IS</w:t>
      </w:r>
      <w:r>
        <w:rPr>
          <w:sz w:val="21"/>
        </w:rPr>
        <w:t>、</w:t>
      </w:r>
    </w:p>
    <w:p w:rsidR="00BB2E0C" w:rsidRDefault="00BB2E0C">
      <w:pPr>
        <w:pStyle w:val="a3"/>
        <w:spacing w:before="6"/>
        <w:rPr>
          <w:sz w:val="15"/>
        </w:rPr>
      </w:pPr>
      <w:bookmarkStart w:id="0" w:name="_GoBack"/>
      <w:bookmarkEnd w:id="0"/>
    </w:p>
    <w:p w:rsidR="00BB2E0C" w:rsidRDefault="0078202A">
      <w:pPr>
        <w:pStyle w:val="a3"/>
        <w:ind w:left="6173"/>
      </w:pPr>
      <w:r>
        <w:t>BGP</w:t>
      </w:r>
      <w:r>
        <w:t>、虚拟路由冗余协议</w:t>
      </w:r>
      <w:r>
        <w:t xml:space="preserve"> VRRP</w:t>
      </w:r>
    </w:p>
    <w:p w:rsidR="00BB2E0C" w:rsidRDefault="00BB2E0C">
      <w:pPr>
        <w:pStyle w:val="a3"/>
        <w:spacing w:before="7"/>
        <w:rPr>
          <w:sz w:val="15"/>
        </w:rPr>
      </w:pPr>
    </w:p>
    <w:p w:rsidR="00BB2E0C" w:rsidRDefault="0078202A">
      <w:pPr>
        <w:pStyle w:val="a4"/>
        <w:numPr>
          <w:ilvl w:val="0"/>
          <w:numId w:val="1"/>
        </w:numPr>
        <w:tabs>
          <w:tab w:val="left" w:pos="6173"/>
          <w:tab w:val="left" w:pos="6174"/>
        </w:tabs>
        <w:rPr>
          <w:sz w:val="21"/>
        </w:rPr>
      </w:pPr>
      <w:r>
        <w:rPr>
          <w:spacing w:val="-18"/>
          <w:sz w:val="21"/>
        </w:rPr>
        <w:t>支持</w:t>
      </w:r>
      <w:r>
        <w:rPr>
          <w:spacing w:val="-18"/>
          <w:sz w:val="21"/>
        </w:rPr>
        <w:t xml:space="preserve"> </w:t>
      </w:r>
      <w:r>
        <w:rPr>
          <w:sz w:val="21"/>
        </w:rPr>
        <w:t>IP</w:t>
      </w:r>
      <w:r>
        <w:rPr>
          <w:spacing w:val="-29"/>
          <w:sz w:val="21"/>
        </w:rPr>
        <w:t xml:space="preserve"> </w:t>
      </w:r>
      <w:r>
        <w:rPr>
          <w:spacing w:val="-29"/>
          <w:sz w:val="21"/>
        </w:rPr>
        <w:t>组播</w:t>
      </w:r>
      <w:r>
        <w:rPr>
          <w:spacing w:val="-29"/>
          <w:sz w:val="21"/>
        </w:rPr>
        <w:t xml:space="preserve"> </w:t>
      </w:r>
      <w:r>
        <w:rPr>
          <w:sz w:val="21"/>
        </w:rPr>
        <w:t>PIM-SM</w:t>
      </w:r>
      <w:r>
        <w:rPr>
          <w:sz w:val="21"/>
        </w:rPr>
        <w:t>、</w:t>
      </w:r>
      <w:r>
        <w:rPr>
          <w:sz w:val="21"/>
        </w:rPr>
        <w:t>PIM-DM</w:t>
      </w:r>
    </w:p>
    <w:p w:rsidR="00BB2E0C" w:rsidRDefault="00BB2E0C">
      <w:pPr>
        <w:pStyle w:val="a3"/>
        <w:spacing w:before="7"/>
        <w:rPr>
          <w:sz w:val="15"/>
        </w:rPr>
      </w:pPr>
    </w:p>
    <w:p w:rsidR="00BB2E0C" w:rsidRDefault="0078202A">
      <w:pPr>
        <w:pStyle w:val="a4"/>
        <w:numPr>
          <w:ilvl w:val="0"/>
          <w:numId w:val="1"/>
        </w:numPr>
        <w:tabs>
          <w:tab w:val="left" w:pos="6173"/>
          <w:tab w:val="left" w:pos="6174"/>
        </w:tabs>
        <w:rPr>
          <w:sz w:val="21"/>
        </w:rPr>
      </w:pPr>
      <w:r>
        <w:rPr>
          <w:spacing w:val="-18"/>
          <w:sz w:val="21"/>
        </w:rPr>
        <w:t>支持</w:t>
      </w:r>
      <w:r>
        <w:rPr>
          <w:spacing w:val="-18"/>
          <w:sz w:val="21"/>
        </w:rPr>
        <w:t xml:space="preserve"> </w:t>
      </w:r>
      <w:r>
        <w:rPr>
          <w:sz w:val="21"/>
        </w:rPr>
        <w:t>IPv6</w:t>
      </w:r>
      <w:r>
        <w:rPr>
          <w:spacing w:val="-15"/>
          <w:sz w:val="21"/>
        </w:rPr>
        <w:t xml:space="preserve"> </w:t>
      </w:r>
      <w:r>
        <w:rPr>
          <w:spacing w:val="-15"/>
          <w:sz w:val="21"/>
        </w:rPr>
        <w:t>路由</w:t>
      </w:r>
      <w:r>
        <w:rPr>
          <w:spacing w:val="-15"/>
          <w:sz w:val="21"/>
        </w:rPr>
        <w:t xml:space="preserve"> </w:t>
      </w:r>
      <w:r>
        <w:rPr>
          <w:sz w:val="21"/>
        </w:rPr>
        <w:t>OSPFv3</w:t>
      </w:r>
      <w:r>
        <w:rPr>
          <w:spacing w:val="-3"/>
          <w:sz w:val="21"/>
        </w:rPr>
        <w:t>、</w:t>
      </w:r>
      <w:r>
        <w:rPr>
          <w:sz w:val="21"/>
        </w:rPr>
        <w:t>BGP4</w:t>
      </w:r>
      <w:r>
        <w:rPr>
          <w:sz w:val="21"/>
        </w:rPr>
        <w:t>、</w:t>
      </w:r>
      <w:r>
        <w:rPr>
          <w:sz w:val="21"/>
        </w:rPr>
        <w:t>SISv6</w:t>
      </w:r>
    </w:p>
    <w:p w:rsidR="00BB2E0C" w:rsidRDefault="00BB2E0C">
      <w:pPr>
        <w:pStyle w:val="a3"/>
        <w:spacing w:before="6"/>
        <w:rPr>
          <w:sz w:val="15"/>
        </w:rPr>
      </w:pPr>
    </w:p>
    <w:p w:rsidR="00BB2E0C" w:rsidRDefault="0078202A">
      <w:pPr>
        <w:pStyle w:val="a4"/>
        <w:numPr>
          <w:ilvl w:val="0"/>
          <w:numId w:val="1"/>
        </w:numPr>
        <w:tabs>
          <w:tab w:val="left" w:pos="6173"/>
          <w:tab w:val="left" w:pos="6174"/>
        </w:tabs>
        <w:spacing w:before="1"/>
        <w:rPr>
          <w:sz w:val="21"/>
        </w:rPr>
      </w:pPr>
      <w:r>
        <w:rPr>
          <w:spacing w:val="-11"/>
          <w:sz w:val="21"/>
        </w:rPr>
        <w:t>满足工业</w:t>
      </w:r>
      <w:r>
        <w:rPr>
          <w:spacing w:val="-11"/>
          <w:sz w:val="21"/>
        </w:rPr>
        <w:t xml:space="preserve"> </w:t>
      </w:r>
      <w:r>
        <w:rPr>
          <w:sz w:val="21"/>
        </w:rPr>
        <w:t>4</w:t>
      </w:r>
      <w:r>
        <w:rPr>
          <w:spacing w:val="-10"/>
          <w:sz w:val="21"/>
        </w:rPr>
        <w:t xml:space="preserve"> </w:t>
      </w:r>
      <w:r>
        <w:rPr>
          <w:spacing w:val="-10"/>
          <w:sz w:val="21"/>
        </w:rPr>
        <w:t>级电磁兼容性</w:t>
      </w:r>
      <w:r>
        <w:rPr>
          <w:sz w:val="21"/>
        </w:rPr>
        <w:t>，</w:t>
      </w:r>
      <w:r>
        <w:rPr>
          <w:sz w:val="21"/>
        </w:rPr>
        <w:t>IP40</w:t>
      </w:r>
      <w:r>
        <w:rPr>
          <w:spacing w:val="-9"/>
          <w:sz w:val="21"/>
        </w:rPr>
        <w:t xml:space="preserve"> </w:t>
      </w:r>
      <w:r>
        <w:rPr>
          <w:spacing w:val="-9"/>
          <w:sz w:val="21"/>
        </w:rPr>
        <w:t>等级，无风扇设计</w:t>
      </w:r>
    </w:p>
    <w:p w:rsidR="00BB2E0C" w:rsidRDefault="0078202A">
      <w:pPr>
        <w:pStyle w:val="a3"/>
        <w:spacing w:before="4"/>
        <w:rPr>
          <w:sz w:val="15"/>
        </w:rPr>
      </w:pPr>
      <w:r>
        <w:pict>
          <v:group id="_x0000_s1048" style="position:absolute;margin-left:5.45pt;margin-top:11.75pt;width:91.7pt;height:28.55pt;z-index:1072;mso-wrap-distance-left:0;mso-wrap-distance-right:0;mso-position-horizontal-relative:page" coordorigin="109,235" coordsize="1834,571">
            <v:rect id="_x0000_s1050" style="position:absolute;left:109;top:235;width:1834;height:571" fillcolor="#c55a11" stroked="f"/>
            <v:shape id="_x0000_s1049" type="#_x0000_t202" style="position:absolute;left:109;top:235;width:1834;height:571" filled="f" stroked="f">
              <v:textbox inset="0,0,0,0">
                <w:txbxContent>
                  <w:p w:rsidR="00BB2E0C" w:rsidRDefault="0078202A">
                    <w:pPr>
                      <w:spacing w:before="3"/>
                      <w:ind w:left="395"/>
                      <w:rPr>
                        <w:rFonts w:ascii="Microsoft JhengHei" w:eastAsia="Microsoft JhengHei"/>
                        <w:b/>
                        <w:sz w:val="24"/>
                      </w:rPr>
                    </w:pPr>
                    <w:r>
                      <w:rPr>
                        <w:rFonts w:ascii="Microsoft JhengHei" w:eastAsia="Microsoft JhengHei" w:hint="eastAsia"/>
                        <w:b/>
                        <w:color w:val="FFFFFF"/>
                        <w:sz w:val="24"/>
                      </w:rPr>
                      <w:t>产品概述</w:t>
                    </w:r>
                  </w:p>
                </w:txbxContent>
              </v:textbox>
            </v:shape>
            <w10:wrap type="topAndBottom" anchorx="page"/>
          </v:group>
        </w:pict>
      </w:r>
    </w:p>
    <w:p w:rsidR="00BB2E0C" w:rsidRDefault="00BB2E0C">
      <w:pPr>
        <w:pStyle w:val="a3"/>
        <w:spacing w:before="7"/>
        <w:rPr>
          <w:sz w:val="15"/>
        </w:rPr>
      </w:pPr>
    </w:p>
    <w:p w:rsidR="00BB2E0C" w:rsidRDefault="0078202A">
      <w:pPr>
        <w:pStyle w:val="a3"/>
        <w:spacing w:before="72" w:line="417" w:lineRule="auto"/>
        <w:ind w:left="664" w:right="456" w:firstLine="420"/>
      </w:pPr>
      <w:r>
        <w:t>Cronet CC-3936</w:t>
      </w:r>
      <w:r>
        <w:rPr>
          <w:spacing w:val="-11"/>
        </w:rPr>
        <w:t xml:space="preserve"> </w:t>
      </w:r>
      <w:r>
        <w:rPr>
          <w:spacing w:val="-11"/>
        </w:rPr>
        <w:t>系列是严格按照工业通信系统需求设计的三层万兆工业以太网交换机，支持</w:t>
      </w:r>
      <w:r>
        <w:rPr>
          <w:spacing w:val="-11"/>
        </w:rPr>
        <w:t xml:space="preserve"> </w:t>
      </w:r>
      <w:r>
        <w:t>24</w:t>
      </w:r>
      <w:r>
        <w:rPr>
          <w:spacing w:val="-33"/>
        </w:rPr>
        <w:t xml:space="preserve"> </w:t>
      </w:r>
      <w:proofErr w:type="gramStart"/>
      <w:r>
        <w:rPr>
          <w:spacing w:val="-33"/>
        </w:rPr>
        <w:t>个</w:t>
      </w:r>
      <w:proofErr w:type="gramEnd"/>
      <w:r>
        <w:rPr>
          <w:spacing w:val="-33"/>
        </w:rPr>
        <w:t xml:space="preserve"> </w:t>
      </w:r>
      <w:r>
        <w:t xml:space="preserve">10/100/1000M </w:t>
      </w:r>
      <w:proofErr w:type="gramStart"/>
      <w:r>
        <w:t>电口</w:t>
      </w:r>
      <w:proofErr w:type="gramEnd"/>
      <w:r>
        <w:t>+8</w:t>
      </w:r>
      <w:r>
        <w:rPr>
          <w:spacing w:val="-34"/>
        </w:rPr>
        <w:t xml:space="preserve"> </w:t>
      </w:r>
      <w:proofErr w:type="gramStart"/>
      <w:r>
        <w:rPr>
          <w:spacing w:val="-34"/>
        </w:rPr>
        <w:t>个</w:t>
      </w:r>
      <w:proofErr w:type="gramEnd"/>
      <w:r>
        <w:rPr>
          <w:spacing w:val="-34"/>
        </w:rPr>
        <w:t xml:space="preserve"> </w:t>
      </w:r>
      <w:r>
        <w:t>1000M SFP</w:t>
      </w:r>
      <w:r>
        <w:rPr>
          <w:spacing w:val="-19"/>
        </w:rPr>
        <w:t xml:space="preserve"> </w:t>
      </w:r>
      <w:r>
        <w:rPr>
          <w:spacing w:val="-19"/>
        </w:rPr>
        <w:t>插槽</w:t>
      </w:r>
      <w:r>
        <w:t>+4</w:t>
      </w:r>
      <w:r>
        <w:rPr>
          <w:spacing w:val="-22"/>
        </w:rPr>
        <w:t xml:space="preserve"> </w:t>
      </w:r>
      <w:proofErr w:type="gramStart"/>
      <w:r>
        <w:rPr>
          <w:spacing w:val="-22"/>
        </w:rPr>
        <w:t>个</w:t>
      </w:r>
      <w:proofErr w:type="gramEnd"/>
      <w:r>
        <w:rPr>
          <w:spacing w:val="-22"/>
        </w:rPr>
        <w:t>万兆</w:t>
      </w:r>
      <w:r>
        <w:rPr>
          <w:spacing w:val="-22"/>
        </w:rPr>
        <w:t xml:space="preserve"> </w:t>
      </w:r>
      <w:r>
        <w:t>SFP</w:t>
      </w:r>
      <w:r>
        <w:rPr>
          <w:spacing w:val="-2"/>
        </w:rPr>
        <w:t>+</w:t>
      </w:r>
      <w:r>
        <w:rPr>
          <w:spacing w:val="-2"/>
        </w:rPr>
        <w:t>接口</w:t>
      </w:r>
      <w:r>
        <w:rPr>
          <w:spacing w:val="-3"/>
        </w:rPr>
        <w:t>（</w:t>
      </w:r>
      <w:r>
        <w:rPr>
          <w:spacing w:val="-12"/>
        </w:rPr>
        <w:t>兼容千兆</w:t>
      </w:r>
      <w:r>
        <w:rPr>
          <w:spacing w:val="-12"/>
        </w:rPr>
        <w:t xml:space="preserve"> </w:t>
      </w:r>
      <w:r>
        <w:t>SFP</w:t>
      </w:r>
      <w:r>
        <w:rPr>
          <w:spacing w:val="-19"/>
        </w:rPr>
        <w:t xml:space="preserve"> </w:t>
      </w:r>
      <w:r>
        <w:rPr>
          <w:spacing w:val="-19"/>
        </w:rPr>
        <w:t>模块</w:t>
      </w:r>
      <w:r>
        <w:t>）</w:t>
      </w:r>
      <w:r>
        <w:rPr>
          <w:spacing w:val="-14"/>
        </w:rPr>
        <w:t>,</w:t>
      </w:r>
      <w:r>
        <w:rPr>
          <w:spacing w:val="-14"/>
        </w:rPr>
        <w:t>其中</w:t>
      </w:r>
      <w:r>
        <w:rPr>
          <w:spacing w:val="-14"/>
        </w:rPr>
        <w:t xml:space="preserve"> </w:t>
      </w:r>
      <w:r>
        <w:t>8</w:t>
      </w:r>
      <w:r>
        <w:rPr>
          <w:spacing w:val="-34"/>
        </w:rPr>
        <w:t xml:space="preserve"> </w:t>
      </w:r>
      <w:proofErr w:type="gramStart"/>
      <w:r>
        <w:rPr>
          <w:spacing w:val="-34"/>
        </w:rPr>
        <w:t>个</w:t>
      </w:r>
      <w:proofErr w:type="gramEnd"/>
      <w:r>
        <w:rPr>
          <w:spacing w:val="-34"/>
        </w:rPr>
        <w:t xml:space="preserve"> </w:t>
      </w:r>
      <w:r>
        <w:t>10/100/1000M</w:t>
      </w:r>
      <w:r>
        <w:rPr>
          <w:spacing w:val="-23"/>
        </w:rPr>
        <w:t xml:space="preserve"> </w:t>
      </w:r>
      <w:proofErr w:type="gramStart"/>
      <w:r>
        <w:rPr>
          <w:spacing w:val="-23"/>
        </w:rPr>
        <w:t>电口与</w:t>
      </w:r>
      <w:proofErr w:type="gramEnd"/>
      <w:r>
        <w:rPr>
          <w:spacing w:val="-23"/>
        </w:rPr>
        <w:t xml:space="preserve"> </w:t>
      </w:r>
      <w:r>
        <w:t>8</w:t>
      </w:r>
      <w:r>
        <w:rPr>
          <w:spacing w:val="-34"/>
        </w:rPr>
        <w:t xml:space="preserve"> </w:t>
      </w:r>
      <w:proofErr w:type="gramStart"/>
      <w:r>
        <w:rPr>
          <w:spacing w:val="-34"/>
        </w:rPr>
        <w:t>个</w:t>
      </w:r>
      <w:proofErr w:type="gramEnd"/>
      <w:r>
        <w:rPr>
          <w:spacing w:val="-34"/>
        </w:rPr>
        <w:t xml:space="preserve"> </w:t>
      </w:r>
      <w:r>
        <w:t xml:space="preserve">1000M SFP </w:t>
      </w:r>
      <w:r>
        <w:rPr>
          <w:spacing w:val="-14"/>
        </w:rPr>
        <w:t>插槽为</w:t>
      </w:r>
      <w:r>
        <w:rPr>
          <w:spacing w:val="-14"/>
        </w:rPr>
        <w:t xml:space="preserve"> </w:t>
      </w:r>
      <w:r>
        <w:t>combo</w:t>
      </w:r>
      <w:r>
        <w:rPr>
          <w:spacing w:val="-15"/>
        </w:rPr>
        <w:t xml:space="preserve"> </w:t>
      </w:r>
      <w:r>
        <w:rPr>
          <w:spacing w:val="-15"/>
        </w:rPr>
        <w:t>光电复用接口。</w:t>
      </w:r>
      <w:r>
        <w:t>Cronet CC-3936</w:t>
      </w:r>
      <w:r>
        <w:rPr>
          <w:spacing w:val="-15"/>
        </w:rPr>
        <w:t xml:space="preserve"> </w:t>
      </w:r>
      <w:r>
        <w:rPr>
          <w:spacing w:val="-15"/>
        </w:rPr>
        <w:t>交换机提供丰富的功能：支持</w:t>
      </w:r>
      <w:r>
        <w:rPr>
          <w:spacing w:val="-15"/>
        </w:rPr>
        <w:t xml:space="preserve"> </w:t>
      </w:r>
      <w:r>
        <w:t>MR-ring</w:t>
      </w:r>
      <w:r>
        <w:rPr>
          <w:spacing w:val="-18"/>
        </w:rPr>
        <w:t xml:space="preserve"> </w:t>
      </w:r>
      <w:r>
        <w:rPr>
          <w:spacing w:val="-18"/>
        </w:rPr>
        <w:t>环网协议，兼容</w:t>
      </w:r>
      <w:r>
        <w:rPr>
          <w:spacing w:val="-18"/>
        </w:rPr>
        <w:t xml:space="preserve"> </w:t>
      </w:r>
      <w:r>
        <w:t>STP/RSTP/MSTP</w:t>
      </w:r>
      <w:r>
        <w:t>、</w:t>
      </w:r>
      <w:r>
        <w:rPr>
          <w:spacing w:val="-10"/>
        </w:rPr>
        <w:t>基于端口的</w:t>
      </w:r>
      <w:r>
        <w:rPr>
          <w:spacing w:val="-10"/>
        </w:rPr>
        <w:t xml:space="preserve"> </w:t>
      </w:r>
      <w:r>
        <w:t>VLAN</w:t>
      </w:r>
      <w:r>
        <w:rPr>
          <w:spacing w:val="-15"/>
        </w:rPr>
        <w:t>、基于</w:t>
      </w:r>
      <w:r>
        <w:rPr>
          <w:spacing w:val="-15"/>
        </w:rPr>
        <w:t xml:space="preserve"> </w:t>
      </w:r>
      <w:r>
        <w:t>802.1Q</w:t>
      </w:r>
      <w:r>
        <w:rPr>
          <w:spacing w:val="-34"/>
        </w:rPr>
        <w:t xml:space="preserve"> </w:t>
      </w:r>
      <w:r>
        <w:rPr>
          <w:spacing w:val="-34"/>
        </w:rPr>
        <w:t>的</w:t>
      </w:r>
      <w:r>
        <w:rPr>
          <w:spacing w:val="-34"/>
        </w:rPr>
        <w:t xml:space="preserve"> </w:t>
      </w:r>
      <w:r>
        <w:t>VLAN</w:t>
      </w:r>
      <w:r>
        <w:rPr>
          <w:spacing w:val="-5"/>
        </w:rPr>
        <w:t>、</w:t>
      </w:r>
      <w:r>
        <w:t>QOS</w:t>
      </w:r>
      <w:r>
        <w:rPr>
          <w:spacing w:val="-5"/>
        </w:rPr>
        <w:t>、</w:t>
      </w:r>
      <w:r>
        <w:t>IGMP</w:t>
      </w:r>
      <w:r>
        <w:rPr>
          <w:spacing w:val="-51"/>
        </w:rPr>
        <w:t xml:space="preserve"> </w:t>
      </w:r>
      <w:r>
        <w:t>Snooping</w:t>
      </w:r>
      <w:r>
        <w:rPr>
          <w:spacing w:val="-6"/>
        </w:rPr>
        <w:t>、广播风暴抑制、端口聚合、端口镜像、端口状态管理</w:t>
      </w:r>
      <w:r>
        <w:rPr>
          <w:spacing w:val="-7"/>
        </w:rPr>
        <w:t>等。在电源设计上，产品可提供了</w:t>
      </w:r>
      <w:r>
        <w:rPr>
          <w:spacing w:val="-7"/>
        </w:rPr>
        <w:t xml:space="preserve"> </w:t>
      </w:r>
      <w:r>
        <w:t>2</w:t>
      </w:r>
      <w:r>
        <w:rPr>
          <w:spacing w:val="-11"/>
        </w:rPr>
        <w:t xml:space="preserve"> </w:t>
      </w:r>
      <w:r>
        <w:rPr>
          <w:spacing w:val="-11"/>
        </w:rPr>
        <w:t>路电源输入，可冗余备份使用。设备符合</w:t>
      </w:r>
      <w:r>
        <w:rPr>
          <w:spacing w:val="-11"/>
        </w:rPr>
        <w:t xml:space="preserve"> </w:t>
      </w:r>
      <w:r>
        <w:t>IEEE 802.3</w:t>
      </w:r>
      <w:r>
        <w:t>，</w:t>
      </w:r>
      <w:r>
        <w:t>IEEE 802.3u</w:t>
      </w:r>
      <w:r>
        <w:rPr>
          <w:spacing w:val="-14"/>
        </w:rPr>
        <w:t xml:space="preserve"> </w:t>
      </w:r>
      <w:r>
        <w:rPr>
          <w:spacing w:val="-14"/>
        </w:rPr>
        <w:t>标准，</w:t>
      </w:r>
      <w:r>
        <w:rPr>
          <w:spacing w:val="-3"/>
        </w:rPr>
        <w:t xml:space="preserve">IEEE </w:t>
      </w:r>
      <w:r>
        <w:t>802.3ab</w:t>
      </w:r>
      <w:r>
        <w:t>，</w:t>
      </w:r>
      <w:r>
        <w:rPr>
          <w:spacing w:val="-19"/>
        </w:rPr>
        <w:t>和</w:t>
      </w:r>
      <w:r>
        <w:rPr>
          <w:spacing w:val="-19"/>
        </w:rPr>
        <w:t xml:space="preserve"> </w:t>
      </w:r>
      <w:r>
        <w:t>IEEE 802.3x</w:t>
      </w:r>
      <w:r>
        <w:rPr>
          <w:spacing w:val="-8"/>
        </w:rPr>
        <w:t xml:space="preserve"> </w:t>
      </w:r>
      <w:r>
        <w:rPr>
          <w:spacing w:val="-8"/>
        </w:rPr>
        <w:t>规范</w:t>
      </w:r>
      <w:r>
        <w:rPr>
          <w:spacing w:val="-8"/>
        </w:rPr>
        <w:t xml:space="preserve"> </w:t>
      </w:r>
      <w:r>
        <w:rPr>
          <w:spacing w:val="-8"/>
        </w:rPr>
        <w:t>。</w:t>
      </w:r>
      <w:r>
        <w:t>Cronet CC-3936</w:t>
      </w:r>
      <w:r>
        <w:rPr>
          <w:spacing w:val="-7"/>
        </w:rPr>
        <w:t xml:space="preserve"> </w:t>
      </w:r>
      <w:r>
        <w:rPr>
          <w:spacing w:val="-7"/>
        </w:rPr>
        <w:t>支持三层路由功能，组播路由，</w:t>
      </w:r>
      <w:r>
        <w:t>IPv6</w:t>
      </w:r>
      <w:r>
        <w:rPr>
          <w:spacing w:val="-11"/>
        </w:rPr>
        <w:t xml:space="preserve"> </w:t>
      </w:r>
      <w:r>
        <w:rPr>
          <w:spacing w:val="-11"/>
        </w:rPr>
        <w:t>等功能，并支持</w:t>
      </w:r>
      <w:r>
        <w:rPr>
          <w:spacing w:val="-11"/>
        </w:rPr>
        <w:t xml:space="preserve"> </w:t>
      </w:r>
      <w:r>
        <w:t>Console</w:t>
      </w:r>
      <w:r>
        <w:t>、</w:t>
      </w:r>
    </w:p>
    <w:p w:rsidR="00BB2E0C" w:rsidRDefault="0078202A">
      <w:pPr>
        <w:pStyle w:val="a3"/>
        <w:spacing w:line="417" w:lineRule="auto"/>
        <w:ind w:left="664" w:right="605"/>
      </w:pPr>
      <w:r>
        <w:pict>
          <v:group id="_x0000_s1045" style="position:absolute;left:0;text-align:left;margin-left:5.25pt;margin-top:50.85pt;width:91.7pt;height:28.55pt;z-index:1120;mso-wrap-distance-left:0;mso-wrap-distance-right:0;mso-position-horizontal-relative:page" coordorigin="105,1017" coordsize="1834,571">
            <v:rect id="_x0000_s1047" style="position:absolute;left:105;top:1017;width:1834;height:571" fillcolor="#c55a11" stroked="f"/>
            <v:shape id="_x0000_s1046" type="#_x0000_t202" style="position:absolute;left:105;top:1017;width:1834;height:571" filled="f" stroked="f">
              <v:textbox inset="0,0,0,0">
                <w:txbxContent>
                  <w:p w:rsidR="00BB2E0C" w:rsidRDefault="0078202A">
                    <w:pPr>
                      <w:spacing w:before="7"/>
                      <w:ind w:left="394"/>
                      <w:rPr>
                        <w:rFonts w:ascii="Microsoft JhengHei" w:eastAsia="Microsoft JhengHei"/>
                        <w:b/>
                        <w:sz w:val="24"/>
                      </w:rPr>
                    </w:pPr>
                    <w:r>
                      <w:rPr>
                        <w:rFonts w:ascii="Microsoft JhengHei" w:eastAsia="Microsoft JhengHei" w:hint="eastAsia"/>
                        <w:b/>
                        <w:color w:val="FFFFFF"/>
                        <w:sz w:val="24"/>
                      </w:rPr>
                      <w:t>产品参数</w:t>
                    </w:r>
                  </w:p>
                </w:txbxContent>
              </v:textbox>
            </v:shape>
            <w10:wrap type="topAndBottom" anchorx="page"/>
          </v:group>
        </w:pict>
      </w:r>
      <w:r>
        <w:t>Telnet</w:t>
      </w:r>
      <w:r>
        <w:rPr>
          <w:spacing w:val="-8"/>
        </w:rPr>
        <w:t>、</w:t>
      </w:r>
      <w:r>
        <w:t>Web</w:t>
      </w:r>
      <w:r>
        <w:rPr>
          <w:spacing w:val="-8"/>
        </w:rPr>
        <w:t xml:space="preserve"> </w:t>
      </w:r>
      <w:r>
        <w:rPr>
          <w:spacing w:val="-8"/>
        </w:rPr>
        <w:t>多种管理方式，为工业通信提供高性能和高可靠的解决方案。目前广泛应用于轨道交通、智能交通、城</w:t>
      </w:r>
      <w:r>
        <w:rPr>
          <w:spacing w:val="-5"/>
        </w:rPr>
        <w:t>市管廊、电力、能源风电、煤矿等行业的骨干通信系统中。</w:t>
      </w:r>
    </w:p>
    <w:p w:rsidR="00BB2E0C" w:rsidRDefault="00BB2E0C">
      <w:pPr>
        <w:pStyle w:val="a3"/>
        <w:spacing w:before="2"/>
        <w:rPr>
          <w:sz w:val="12"/>
        </w:rPr>
      </w:pPr>
    </w:p>
    <w:tbl>
      <w:tblPr>
        <w:tblStyle w:val="TableNormal"/>
        <w:tblW w:w="0" w:type="auto"/>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Layout w:type="fixed"/>
        <w:tblLook w:val="01E0" w:firstRow="1" w:lastRow="1" w:firstColumn="1" w:lastColumn="1" w:noHBand="0" w:noVBand="0"/>
      </w:tblPr>
      <w:tblGrid>
        <w:gridCol w:w="3075"/>
        <w:gridCol w:w="8832"/>
      </w:tblGrid>
      <w:tr w:rsidR="00BB2E0C">
        <w:trPr>
          <w:trHeight w:val="469"/>
        </w:trPr>
        <w:tc>
          <w:tcPr>
            <w:tcW w:w="3075" w:type="dxa"/>
            <w:tcBorders>
              <w:left w:val="nil"/>
            </w:tcBorders>
            <w:shd w:val="clear" w:color="auto" w:fill="BEBEBE"/>
          </w:tcPr>
          <w:p w:rsidR="00BB2E0C" w:rsidRDefault="0078202A">
            <w:pPr>
              <w:pStyle w:val="TableParagraph"/>
              <w:spacing w:before="32"/>
              <w:ind w:left="1183"/>
              <w:rPr>
                <w:rFonts w:ascii="Microsoft JhengHei" w:eastAsia="Microsoft JhengHei"/>
                <w:b/>
                <w:sz w:val="21"/>
              </w:rPr>
            </w:pPr>
            <w:r>
              <w:rPr>
                <w:rFonts w:ascii="Microsoft JhengHei" w:eastAsia="Microsoft JhengHei" w:hint="eastAsia"/>
                <w:b/>
                <w:sz w:val="21"/>
              </w:rPr>
              <w:t>属性</w:t>
            </w:r>
          </w:p>
        </w:tc>
        <w:tc>
          <w:tcPr>
            <w:tcW w:w="8832" w:type="dxa"/>
            <w:tcBorders>
              <w:right w:val="nil"/>
            </w:tcBorders>
            <w:shd w:val="clear" w:color="auto" w:fill="BEBEBE"/>
          </w:tcPr>
          <w:p w:rsidR="00BB2E0C" w:rsidRDefault="0078202A">
            <w:pPr>
              <w:pStyle w:val="TableParagraph"/>
              <w:spacing w:before="32"/>
              <w:ind w:left="95"/>
              <w:rPr>
                <w:rFonts w:ascii="Microsoft JhengHei"/>
                <w:b/>
                <w:sz w:val="21"/>
              </w:rPr>
            </w:pPr>
            <w:r>
              <w:rPr>
                <w:rFonts w:ascii="Microsoft JhengHei"/>
                <w:b/>
                <w:sz w:val="21"/>
              </w:rPr>
              <w:t>Cronet CC-3936</w:t>
            </w:r>
          </w:p>
        </w:tc>
      </w:tr>
      <w:tr w:rsidR="00BB2E0C">
        <w:trPr>
          <w:trHeight w:val="956"/>
        </w:trPr>
        <w:tc>
          <w:tcPr>
            <w:tcW w:w="3075" w:type="dxa"/>
            <w:tcBorders>
              <w:left w:val="nil"/>
            </w:tcBorders>
          </w:tcPr>
          <w:p w:rsidR="00BB2E0C" w:rsidRDefault="00BB2E0C">
            <w:pPr>
              <w:pStyle w:val="TableParagraph"/>
              <w:spacing w:before="10"/>
              <w:rPr>
                <w:sz w:val="26"/>
              </w:rPr>
            </w:pPr>
          </w:p>
          <w:p w:rsidR="00BB2E0C" w:rsidRDefault="0078202A">
            <w:pPr>
              <w:pStyle w:val="TableParagraph"/>
              <w:ind w:left="1183"/>
              <w:rPr>
                <w:sz w:val="21"/>
              </w:rPr>
            </w:pPr>
            <w:r>
              <w:rPr>
                <w:sz w:val="21"/>
              </w:rPr>
              <w:t>接口</w:t>
            </w:r>
          </w:p>
        </w:tc>
        <w:tc>
          <w:tcPr>
            <w:tcW w:w="8832" w:type="dxa"/>
            <w:tcBorders>
              <w:right w:val="nil"/>
            </w:tcBorders>
          </w:tcPr>
          <w:p w:rsidR="00BB2E0C" w:rsidRDefault="0078202A">
            <w:pPr>
              <w:pStyle w:val="TableParagraph"/>
              <w:spacing w:before="99"/>
              <w:ind w:left="95"/>
              <w:rPr>
                <w:sz w:val="21"/>
              </w:rPr>
            </w:pPr>
            <w:r>
              <w:rPr>
                <w:sz w:val="21"/>
              </w:rPr>
              <w:t>支持</w:t>
            </w:r>
            <w:r>
              <w:rPr>
                <w:sz w:val="21"/>
              </w:rPr>
              <w:t>24</w:t>
            </w:r>
            <w:r>
              <w:rPr>
                <w:sz w:val="21"/>
              </w:rPr>
              <w:t>个</w:t>
            </w:r>
            <w:r>
              <w:rPr>
                <w:sz w:val="21"/>
              </w:rPr>
              <w:t>10/100/1000M</w:t>
            </w:r>
            <w:r>
              <w:rPr>
                <w:spacing w:val="-19"/>
                <w:sz w:val="21"/>
              </w:rPr>
              <w:t xml:space="preserve"> </w:t>
            </w:r>
            <w:proofErr w:type="gramStart"/>
            <w:r>
              <w:rPr>
                <w:spacing w:val="-19"/>
                <w:sz w:val="21"/>
              </w:rPr>
              <w:t>电口</w:t>
            </w:r>
            <w:proofErr w:type="gramEnd"/>
            <w:r>
              <w:rPr>
                <w:sz w:val="21"/>
              </w:rPr>
              <w:t>+8</w:t>
            </w:r>
            <w:r>
              <w:rPr>
                <w:spacing w:val="-3"/>
                <w:sz w:val="21"/>
              </w:rPr>
              <w:t>个</w:t>
            </w:r>
            <w:r>
              <w:rPr>
                <w:sz w:val="21"/>
              </w:rPr>
              <w:t>1000M</w:t>
            </w:r>
            <w:r>
              <w:rPr>
                <w:spacing w:val="-50"/>
                <w:sz w:val="21"/>
              </w:rPr>
              <w:t xml:space="preserve"> </w:t>
            </w:r>
            <w:r>
              <w:rPr>
                <w:sz w:val="21"/>
              </w:rPr>
              <w:t>SFP</w:t>
            </w:r>
            <w:r>
              <w:rPr>
                <w:spacing w:val="-14"/>
                <w:sz w:val="21"/>
              </w:rPr>
              <w:t xml:space="preserve"> </w:t>
            </w:r>
            <w:r>
              <w:rPr>
                <w:spacing w:val="-14"/>
                <w:sz w:val="21"/>
              </w:rPr>
              <w:t>插槽</w:t>
            </w:r>
            <w:r>
              <w:rPr>
                <w:spacing w:val="-14"/>
                <w:sz w:val="21"/>
              </w:rPr>
              <w:t>+</w:t>
            </w:r>
            <w:r>
              <w:rPr>
                <w:sz w:val="21"/>
              </w:rPr>
              <w:t>4</w:t>
            </w:r>
            <w:r>
              <w:rPr>
                <w:spacing w:val="-14"/>
                <w:sz w:val="21"/>
              </w:rPr>
              <w:t>个万兆</w:t>
            </w:r>
            <w:r>
              <w:rPr>
                <w:spacing w:val="-14"/>
                <w:sz w:val="21"/>
              </w:rPr>
              <w:t xml:space="preserve"> </w:t>
            </w:r>
            <w:r>
              <w:rPr>
                <w:sz w:val="21"/>
              </w:rPr>
              <w:t>SFP</w:t>
            </w:r>
            <w:r>
              <w:rPr>
                <w:spacing w:val="-1"/>
                <w:sz w:val="21"/>
              </w:rPr>
              <w:t>+</w:t>
            </w:r>
            <w:r>
              <w:rPr>
                <w:spacing w:val="-1"/>
                <w:sz w:val="21"/>
              </w:rPr>
              <w:t>接口</w:t>
            </w:r>
            <w:r>
              <w:rPr>
                <w:sz w:val="21"/>
              </w:rPr>
              <w:t>（</w:t>
            </w:r>
            <w:r>
              <w:rPr>
                <w:spacing w:val="-13"/>
                <w:sz w:val="21"/>
              </w:rPr>
              <w:t>兼容千兆</w:t>
            </w:r>
            <w:r>
              <w:rPr>
                <w:spacing w:val="-13"/>
                <w:sz w:val="21"/>
              </w:rPr>
              <w:t xml:space="preserve"> </w:t>
            </w:r>
            <w:r>
              <w:rPr>
                <w:sz w:val="21"/>
              </w:rPr>
              <w:t>SFP</w:t>
            </w:r>
            <w:r>
              <w:rPr>
                <w:spacing w:val="-19"/>
                <w:sz w:val="21"/>
              </w:rPr>
              <w:t xml:space="preserve"> </w:t>
            </w:r>
            <w:r>
              <w:rPr>
                <w:spacing w:val="-19"/>
                <w:sz w:val="21"/>
              </w:rPr>
              <w:t>模块</w:t>
            </w:r>
            <w:r>
              <w:rPr>
                <w:sz w:val="21"/>
              </w:rPr>
              <w:t>）</w:t>
            </w:r>
            <w:r>
              <w:rPr>
                <w:sz w:val="21"/>
              </w:rPr>
              <w:t>,</w:t>
            </w:r>
            <w:r>
              <w:rPr>
                <w:spacing w:val="-3"/>
                <w:sz w:val="21"/>
              </w:rPr>
              <w:t>其中</w:t>
            </w:r>
          </w:p>
          <w:p w:rsidR="00BB2E0C" w:rsidRDefault="00BB2E0C">
            <w:pPr>
              <w:pStyle w:val="TableParagraph"/>
              <w:spacing w:before="6"/>
              <w:rPr>
                <w:sz w:val="15"/>
              </w:rPr>
            </w:pPr>
          </w:p>
          <w:p w:rsidR="00BB2E0C" w:rsidRDefault="0078202A">
            <w:pPr>
              <w:pStyle w:val="TableParagraph"/>
              <w:spacing w:before="1"/>
              <w:ind w:left="95"/>
              <w:rPr>
                <w:sz w:val="21"/>
              </w:rPr>
            </w:pPr>
            <w:r>
              <w:rPr>
                <w:sz w:val="21"/>
              </w:rPr>
              <w:t>8</w:t>
            </w:r>
            <w:r>
              <w:rPr>
                <w:sz w:val="21"/>
              </w:rPr>
              <w:t>个</w:t>
            </w:r>
            <w:r>
              <w:rPr>
                <w:sz w:val="21"/>
              </w:rPr>
              <w:t xml:space="preserve">10/100/1000M </w:t>
            </w:r>
            <w:proofErr w:type="gramStart"/>
            <w:r>
              <w:rPr>
                <w:sz w:val="21"/>
              </w:rPr>
              <w:t>电口与</w:t>
            </w:r>
            <w:proofErr w:type="gramEnd"/>
            <w:r>
              <w:rPr>
                <w:sz w:val="21"/>
              </w:rPr>
              <w:t>8</w:t>
            </w:r>
            <w:r>
              <w:rPr>
                <w:sz w:val="21"/>
              </w:rPr>
              <w:t>个</w:t>
            </w:r>
            <w:r>
              <w:rPr>
                <w:sz w:val="21"/>
              </w:rPr>
              <w:t xml:space="preserve">1000M SFP </w:t>
            </w:r>
            <w:r>
              <w:rPr>
                <w:sz w:val="21"/>
              </w:rPr>
              <w:t>插槽为</w:t>
            </w:r>
            <w:r>
              <w:rPr>
                <w:sz w:val="21"/>
              </w:rPr>
              <w:t xml:space="preserve"> combo </w:t>
            </w:r>
            <w:r>
              <w:rPr>
                <w:sz w:val="21"/>
              </w:rPr>
              <w:t>光电复用接口</w:t>
            </w:r>
          </w:p>
        </w:tc>
      </w:tr>
    </w:tbl>
    <w:p w:rsidR="00BB2E0C" w:rsidRDefault="00BB2E0C">
      <w:pPr>
        <w:rPr>
          <w:sz w:val="21"/>
        </w:rPr>
        <w:sectPr w:rsidR="00BB2E0C">
          <w:headerReference w:type="default" r:id="rId9"/>
          <w:footerReference w:type="default" r:id="rId10"/>
          <w:type w:val="continuous"/>
          <w:pgSz w:w="11910" w:h="16840"/>
          <w:pgMar w:top="720" w:right="0" w:bottom="500" w:left="0" w:header="40" w:footer="310" w:gutter="0"/>
          <w:cols w:space="720"/>
        </w:sectPr>
      </w:pPr>
    </w:p>
    <w:p w:rsidR="00BB2E0C" w:rsidRDefault="0078202A">
      <w:pPr>
        <w:pStyle w:val="a3"/>
        <w:spacing w:before="4"/>
        <w:rPr>
          <w:rFonts w:ascii="Times New Roman"/>
          <w:sz w:val="17"/>
        </w:rPr>
      </w:pPr>
      <w:r>
        <w:rPr>
          <w:noProof/>
          <w:lang w:val="en-US" w:bidi="ar-SA"/>
        </w:rPr>
        <w:lastRenderedPageBreak/>
        <w:drawing>
          <wp:anchor distT="0" distB="0" distL="0" distR="0" simplePos="0" relativeHeight="1192" behindDoc="0" locked="0" layoutInCell="1" allowOverlap="1">
            <wp:simplePos x="0" y="0"/>
            <wp:positionH relativeFrom="page">
              <wp:posOffset>0</wp:posOffset>
            </wp:positionH>
            <wp:positionV relativeFrom="page">
              <wp:posOffset>524509</wp:posOffset>
            </wp:positionV>
            <wp:extent cx="7556500" cy="370204"/>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1" cstate="print"/>
                    <a:stretch>
                      <a:fillRect/>
                    </a:stretch>
                  </pic:blipFill>
                  <pic:spPr>
                    <a:xfrm>
                      <a:off x="0" y="0"/>
                      <a:ext cx="7556500" cy="370204"/>
                    </a:xfrm>
                    <a:prstGeom prst="rect">
                      <a:avLst/>
                    </a:prstGeom>
                  </pic:spPr>
                </pic:pic>
              </a:graphicData>
            </a:graphic>
          </wp:anchor>
        </w:drawing>
      </w:r>
      <w:r>
        <w:pict>
          <v:shape id="_x0000_s1044" type="#_x0000_t202" style="position:absolute;margin-left:-.5pt;margin-top:41.05pt;width:596.45pt;height:751.55pt;z-index:1216;mso-position-horizontal-relative:page;mso-position-vertical-relative:page" filled="f" stroked="f">
            <v:textbox inset="0,0,0,0">
              <w:txbxContent>
                <w:tbl>
                  <w:tblPr>
                    <w:tblStyle w:val="TableNormal"/>
                    <w:tblW w:w="0" w:type="auto"/>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1E0" w:firstRow="1" w:lastRow="1" w:firstColumn="1" w:lastColumn="1" w:noHBand="0" w:noVBand="0"/>
                  </w:tblPr>
                  <w:tblGrid>
                    <w:gridCol w:w="3075"/>
                    <w:gridCol w:w="8825"/>
                  </w:tblGrid>
                  <w:tr w:rsidR="00BB2E0C">
                    <w:trPr>
                      <w:trHeight w:val="557"/>
                    </w:trPr>
                    <w:tc>
                      <w:tcPr>
                        <w:tcW w:w="11900" w:type="dxa"/>
                        <w:gridSpan w:val="2"/>
                        <w:tcBorders>
                          <w:bottom w:val="single" w:sz="18" w:space="0" w:color="959595"/>
                        </w:tcBorders>
                      </w:tcPr>
                      <w:p w:rsidR="00BB2E0C" w:rsidRDefault="0078202A">
                        <w:pPr>
                          <w:pStyle w:val="TableParagraph"/>
                          <w:tabs>
                            <w:tab w:val="left" w:pos="10283"/>
                          </w:tabs>
                          <w:spacing w:line="538" w:lineRule="exact"/>
                          <w:ind w:left="153"/>
                          <w:rPr>
                            <w:rFonts w:ascii="Microsoft JhengHei" w:eastAsia="Microsoft JhengHei"/>
                            <w:b/>
                            <w:sz w:val="32"/>
                          </w:rPr>
                        </w:pPr>
                        <w:r>
                          <w:rPr>
                            <w:rFonts w:ascii="Microsoft JhengHei" w:eastAsia="Microsoft JhengHei" w:hint="eastAsia"/>
                            <w:b/>
                            <w:color w:val="FFFFFF"/>
                            <w:w w:val="90"/>
                            <w:sz w:val="32"/>
                          </w:rPr>
                          <w:t>24GE+8GESFP</w:t>
                        </w:r>
                        <w:r>
                          <w:rPr>
                            <w:rFonts w:ascii="Microsoft JhengHei" w:eastAsia="Microsoft JhengHei" w:hint="eastAsia"/>
                            <w:b/>
                            <w:color w:val="FFFFFF"/>
                            <w:w w:val="90"/>
                            <w:sz w:val="32"/>
                          </w:rPr>
                          <w:t>（</w:t>
                        </w:r>
                        <w:r>
                          <w:rPr>
                            <w:rFonts w:ascii="Microsoft JhengHei" w:eastAsia="Microsoft JhengHei" w:hint="eastAsia"/>
                            <w:b/>
                            <w:color w:val="FFFFFF"/>
                            <w:w w:val="90"/>
                            <w:sz w:val="32"/>
                          </w:rPr>
                          <w:t>Combo</w:t>
                        </w:r>
                        <w:r>
                          <w:rPr>
                            <w:rFonts w:ascii="Microsoft JhengHei" w:eastAsia="Microsoft JhengHei" w:hint="eastAsia"/>
                            <w:b/>
                            <w:color w:val="FFFFFF"/>
                            <w:w w:val="90"/>
                            <w:sz w:val="32"/>
                          </w:rPr>
                          <w:t>）</w:t>
                        </w:r>
                        <w:r>
                          <w:rPr>
                            <w:rFonts w:ascii="Microsoft JhengHei" w:eastAsia="Microsoft JhengHei" w:hint="eastAsia"/>
                            <w:b/>
                            <w:color w:val="FFFFFF"/>
                            <w:w w:val="90"/>
                            <w:sz w:val="32"/>
                          </w:rPr>
                          <w:t>+4TSFP+</w:t>
                        </w:r>
                        <w:r>
                          <w:rPr>
                            <w:rFonts w:ascii="Microsoft JhengHei" w:eastAsia="Microsoft JhengHei" w:hint="eastAsia"/>
                            <w:b/>
                            <w:color w:val="FFFFFF"/>
                            <w:w w:val="90"/>
                            <w:sz w:val="32"/>
                          </w:rPr>
                          <w:t>三层万兆工业以太网交换机</w:t>
                        </w:r>
                        <w:r>
                          <w:rPr>
                            <w:rFonts w:ascii="Microsoft JhengHei" w:eastAsia="Microsoft JhengHei" w:hint="eastAsia"/>
                            <w:b/>
                            <w:color w:val="FFFFFF"/>
                            <w:w w:val="90"/>
                            <w:sz w:val="32"/>
                          </w:rPr>
                          <w:tab/>
                        </w:r>
                        <w:r>
                          <w:rPr>
                            <w:rFonts w:ascii="Microsoft JhengHei" w:eastAsia="Microsoft JhengHei" w:hint="eastAsia"/>
                            <w:b/>
                            <w:color w:val="FFFFFF"/>
                            <w:sz w:val="32"/>
                          </w:rPr>
                          <w:t>产品彩页</w:t>
                        </w:r>
                      </w:p>
                    </w:tc>
                  </w:tr>
                  <w:tr w:rsidR="00BB2E0C">
                    <w:trPr>
                      <w:trHeight w:val="951"/>
                    </w:trPr>
                    <w:tc>
                      <w:tcPr>
                        <w:tcW w:w="3075" w:type="dxa"/>
                        <w:tcBorders>
                          <w:top w:val="single" w:sz="18" w:space="0" w:color="959595"/>
                          <w:left w:val="nil"/>
                          <w:bottom w:val="single" w:sz="8" w:space="0" w:color="959595"/>
                          <w:right w:val="single" w:sz="8" w:space="0" w:color="959595"/>
                        </w:tcBorders>
                      </w:tcPr>
                      <w:p w:rsidR="00BB2E0C" w:rsidRDefault="00BB2E0C">
                        <w:pPr>
                          <w:pStyle w:val="TableParagraph"/>
                          <w:spacing w:before="5"/>
                          <w:rPr>
                            <w:rFonts w:ascii="Times New Roman"/>
                            <w:sz w:val="29"/>
                          </w:rPr>
                        </w:pPr>
                      </w:p>
                      <w:p w:rsidR="00BB2E0C" w:rsidRDefault="0078202A">
                        <w:pPr>
                          <w:pStyle w:val="TableParagraph"/>
                          <w:ind w:left="458"/>
                          <w:rPr>
                            <w:sz w:val="21"/>
                          </w:rPr>
                        </w:pPr>
                        <w:r>
                          <w:rPr>
                            <w:sz w:val="21"/>
                          </w:rPr>
                          <w:t>以太网口速率和距离</w:t>
                        </w:r>
                      </w:p>
                    </w:tc>
                    <w:tc>
                      <w:tcPr>
                        <w:tcW w:w="8825" w:type="dxa"/>
                        <w:tcBorders>
                          <w:top w:val="single" w:sz="18" w:space="0" w:color="959595"/>
                          <w:left w:val="single" w:sz="8" w:space="0" w:color="959595"/>
                          <w:bottom w:val="single" w:sz="8" w:space="0" w:color="959595"/>
                          <w:right w:val="nil"/>
                        </w:tcBorders>
                      </w:tcPr>
                      <w:p w:rsidR="00BB2E0C" w:rsidRDefault="0078202A">
                        <w:pPr>
                          <w:pStyle w:val="TableParagraph"/>
                          <w:spacing w:before="96"/>
                          <w:ind w:left="104"/>
                          <w:rPr>
                            <w:sz w:val="21"/>
                          </w:rPr>
                        </w:pPr>
                        <w:r>
                          <w:rPr>
                            <w:sz w:val="21"/>
                          </w:rPr>
                          <w:t xml:space="preserve">1O/1OO/1000M </w:t>
                        </w:r>
                        <w:r>
                          <w:rPr>
                            <w:sz w:val="21"/>
                          </w:rPr>
                          <w:t>自适应</w:t>
                        </w:r>
                      </w:p>
                      <w:p w:rsidR="00BB2E0C" w:rsidRDefault="00BB2E0C">
                        <w:pPr>
                          <w:pStyle w:val="TableParagraph"/>
                          <w:spacing w:before="4"/>
                          <w:rPr>
                            <w:rFonts w:ascii="Times New Roman"/>
                            <w:sz w:val="17"/>
                          </w:rPr>
                        </w:pPr>
                      </w:p>
                      <w:p w:rsidR="00BB2E0C" w:rsidRDefault="0078202A">
                        <w:pPr>
                          <w:pStyle w:val="TableParagraph"/>
                          <w:ind w:left="104"/>
                          <w:rPr>
                            <w:sz w:val="21"/>
                          </w:rPr>
                        </w:pPr>
                        <w:r>
                          <w:rPr>
                            <w:sz w:val="21"/>
                          </w:rPr>
                          <w:t>双绞线</w:t>
                        </w:r>
                        <w:r>
                          <w:rPr>
                            <w:sz w:val="21"/>
                          </w:rPr>
                          <w:t>,</w:t>
                        </w:r>
                        <w:r>
                          <w:rPr>
                            <w:sz w:val="21"/>
                          </w:rPr>
                          <w:t>最大传输距离</w:t>
                        </w:r>
                        <w:r>
                          <w:rPr>
                            <w:sz w:val="21"/>
                          </w:rPr>
                          <w:t>100m</w:t>
                        </w:r>
                      </w:p>
                    </w:tc>
                  </w:tr>
                  <w:tr w:rsidR="00BB2E0C">
                    <w:trPr>
                      <w:trHeight w:val="467"/>
                    </w:trPr>
                    <w:tc>
                      <w:tcPr>
                        <w:tcW w:w="3075" w:type="dxa"/>
                        <w:tcBorders>
                          <w:top w:val="single" w:sz="8" w:space="0" w:color="959595"/>
                          <w:left w:val="nil"/>
                          <w:bottom w:val="single" w:sz="8" w:space="0" w:color="959595"/>
                          <w:right w:val="single" w:sz="8" w:space="0" w:color="959595"/>
                        </w:tcBorders>
                      </w:tcPr>
                      <w:p w:rsidR="00BB2E0C" w:rsidRDefault="0078202A">
                        <w:pPr>
                          <w:pStyle w:val="TableParagraph"/>
                          <w:spacing w:before="99"/>
                          <w:ind w:left="458"/>
                          <w:rPr>
                            <w:sz w:val="21"/>
                          </w:rPr>
                        </w:pPr>
                        <w:proofErr w:type="gramStart"/>
                        <w:r>
                          <w:rPr>
                            <w:sz w:val="21"/>
                          </w:rPr>
                          <w:t>光口属性</w:t>
                        </w:r>
                        <w:proofErr w:type="gramEnd"/>
                        <w:r>
                          <w:rPr>
                            <w:sz w:val="21"/>
                          </w:rPr>
                          <w:t>及传输距离</w:t>
                        </w:r>
                      </w:p>
                    </w:tc>
                    <w:tc>
                      <w:tcPr>
                        <w:tcW w:w="8825" w:type="dxa"/>
                        <w:tcBorders>
                          <w:top w:val="single" w:sz="8" w:space="0" w:color="959595"/>
                          <w:left w:val="single" w:sz="8" w:space="0" w:color="959595"/>
                          <w:bottom w:val="single" w:sz="8" w:space="0" w:color="959595"/>
                          <w:right w:val="nil"/>
                        </w:tcBorders>
                      </w:tcPr>
                      <w:p w:rsidR="00BB2E0C" w:rsidRDefault="0078202A">
                        <w:pPr>
                          <w:pStyle w:val="TableParagraph"/>
                          <w:spacing w:before="99"/>
                          <w:ind w:left="104"/>
                          <w:rPr>
                            <w:sz w:val="21"/>
                          </w:rPr>
                        </w:pPr>
                        <w:r>
                          <w:rPr>
                            <w:sz w:val="21"/>
                          </w:rPr>
                          <w:t>单模</w:t>
                        </w:r>
                        <w:r>
                          <w:rPr>
                            <w:sz w:val="21"/>
                          </w:rPr>
                          <w:t>1310nm</w:t>
                        </w:r>
                        <w:r>
                          <w:rPr>
                            <w:sz w:val="21"/>
                          </w:rPr>
                          <w:t>，多模</w:t>
                        </w:r>
                        <w:r>
                          <w:rPr>
                            <w:sz w:val="21"/>
                          </w:rPr>
                          <w:t>850nm</w:t>
                        </w:r>
                        <w:r>
                          <w:rPr>
                            <w:sz w:val="21"/>
                          </w:rPr>
                          <w:t>；单模</w:t>
                        </w:r>
                        <w:r>
                          <w:rPr>
                            <w:sz w:val="21"/>
                          </w:rPr>
                          <w:t>20km,</w:t>
                        </w:r>
                        <w:r>
                          <w:rPr>
                            <w:sz w:val="21"/>
                          </w:rPr>
                          <w:t>多模</w:t>
                        </w:r>
                        <w:r>
                          <w:rPr>
                            <w:sz w:val="21"/>
                          </w:rPr>
                          <w:t>550m</w:t>
                        </w:r>
                        <w:r>
                          <w:rPr>
                            <w:sz w:val="21"/>
                          </w:rPr>
                          <w:t>（长距离模块可定制）</w:t>
                        </w:r>
                      </w:p>
                    </w:tc>
                  </w:tr>
                  <w:tr w:rsidR="00BB2E0C">
                    <w:trPr>
                      <w:trHeight w:val="469"/>
                    </w:trPr>
                    <w:tc>
                      <w:tcPr>
                        <w:tcW w:w="3075" w:type="dxa"/>
                        <w:tcBorders>
                          <w:top w:val="single" w:sz="8" w:space="0" w:color="959595"/>
                          <w:left w:val="nil"/>
                          <w:bottom w:val="single" w:sz="8" w:space="0" w:color="959595"/>
                          <w:right w:val="single" w:sz="8" w:space="0" w:color="959595"/>
                        </w:tcBorders>
                      </w:tcPr>
                      <w:p w:rsidR="00BB2E0C" w:rsidRDefault="0078202A">
                        <w:pPr>
                          <w:pStyle w:val="TableParagraph"/>
                          <w:spacing w:before="101"/>
                          <w:ind w:left="983"/>
                          <w:rPr>
                            <w:sz w:val="21"/>
                          </w:rPr>
                        </w:pPr>
                        <w:r>
                          <w:rPr>
                            <w:sz w:val="21"/>
                          </w:rPr>
                          <w:t>背板带宽</w:t>
                        </w:r>
                      </w:p>
                    </w:tc>
                    <w:tc>
                      <w:tcPr>
                        <w:tcW w:w="8825" w:type="dxa"/>
                        <w:tcBorders>
                          <w:top w:val="single" w:sz="8" w:space="0" w:color="959595"/>
                          <w:left w:val="single" w:sz="8" w:space="0" w:color="959595"/>
                          <w:bottom w:val="single" w:sz="8" w:space="0" w:color="959595"/>
                          <w:right w:val="nil"/>
                        </w:tcBorders>
                      </w:tcPr>
                      <w:p w:rsidR="00BB2E0C" w:rsidRDefault="0078202A">
                        <w:pPr>
                          <w:pStyle w:val="TableParagraph"/>
                          <w:spacing w:before="101"/>
                          <w:ind w:left="104"/>
                          <w:rPr>
                            <w:sz w:val="21"/>
                          </w:rPr>
                        </w:pPr>
                        <w:r>
                          <w:rPr>
                            <w:sz w:val="21"/>
                          </w:rPr>
                          <w:t>128Gbps</w:t>
                        </w:r>
                      </w:p>
                    </w:tc>
                  </w:tr>
                  <w:tr w:rsidR="00BB2E0C">
                    <w:trPr>
                      <w:trHeight w:val="467"/>
                    </w:trPr>
                    <w:tc>
                      <w:tcPr>
                        <w:tcW w:w="3075" w:type="dxa"/>
                        <w:tcBorders>
                          <w:top w:val="single" w:sz="8" w:space="0" w:color="959595"/>
                          <w:left w:val="nil"/>
                          <w:bottom w:val="single" w:sz="8" w:space="0" w:color="959595"/>
                          <w:right w:val="single" w:sz="8" w:space="0" w:color="959595"/>
                        </w:tcBorders>
                      </w:tcPr>
                      <w:p w:rsidR="00BB2E0C" w:rsidRDefault="0078202A">
                        <w:pPr>
                          <w:pStyle w:val="TableParagraph"/>
                          <w:spacing w:before="99"/>
                          <w:ind w:left="878"/>
                          <w:rPr>
                            <w:sz w:val="21"/>
                          </w:rPr>
                        </w:pPr>
                        <w:r>
                          <w:rPr>
                            <w:sz w:val="21"/>
                          </w:rPr>
                          <w:t>包转发速率</w:t>
                        </w:r>
                      </w:p>
                    </w:tc>
                    <w:tc>
                      <w:tcPr>
                        <w:tcW w:w="8825" w:type="dxa"/>
                        <w:tcBorders>
                          <w:top w:val="single" w:sz="8" w:space="0" w:color="959595"/>
                          <w:left w:val="single" w:sz="8" w:space="0" w:color="959595"/>
                          <w:bottom w:val="single" w:sz="8" w:space="0" w:color="959595"/>
                          <w:right w:val="nil"/>
                        </w:tcBorders>
                      </w:tcPr>
                      <w:p w:rsidR="00BB2E0C" w:rsidRDefault="0078202A">
                        <w:pPr>
                          <w:pStyle w:val="TableParagraph"/>
                          <w:spacing w:before="99"/>
                          <w:ind w:left="104"/>
                          <w:rPr>
                            <w:sz w:val="21"/>
                          </w:rPr>
                        </w:pPr>
                        <w:r>
                          <w:rPr>
                            <w:sz w:val="21"/>
                          </w:rPr>
                          <w:t>95.3Mpps</w:t>
                        </w:r>
                      </w:p>
                    </w:tc>
                  </w:tr>
                  <w:tr w:rsidR="00BB2E0C">
                    <w:trPr>
                      <w:trHeight w:val="467"/>
                    </w:trPr>
                    <w:tc>
                      <w:tcPr>
                        <w:tcW w:w="3075" w:type="dxa"/>
                        <w:tcBorders>
                          <w:top w:val="single" w:sz="8" w:space="0" w:color="959595"/>
                          <w:left w:val="nil"/>
                          <w:bottom w:val="single" w:sz="8" w:space="0" w:color="959595"/>
                          <w:right w:val="single" w:sz="8" w:space="0" w:color="959595"/>
                        </w:tcBorders>
                      </w:tcPr>
                      <w:p w:rsidR="00BB2E0C" w:rsidRDefault="0078202A">
                        <w:pPr>
                          <w:pStyle w:val="TableParagraph"/>
                          <w:spacing w:before="99"/>
                          <w:ind w:left="983"/>
                          <w:rPr>
                            <w:sz w:val="21"/>
                          </w:rPr>
                        </w:pPr>
                        <w:r>
                          <w:rPr>
                            <w:sz w:val="21"/>
                          </w:rPr>
                          <w:t>包缓存区</w:t>
                        </w:r>
                      </w:p>
                    </w:tc>
                    <w:tc>
                      <w:tcPr>
                        <w:tcW w:w="8825" w:type="dxa"/>
                        <w:tcBorders>
                          <w:top w:val="single" w:sz="8" w:space="0" w:color="959595"/>
                          <w:left w:val="single" w:sz="8" w:space="0" w:color="959595"/>
                          <w:bottom w:val="single" w:sz="8" w:space="0" w:color="959595"/>
                          <w:right w:val="nil"/>
                        </w:tcBorders>
                      </w:tcPr>
                      <w:p w:rsidR="00BB2E0C" w:rsidRDefault="0078202A">
                        <w:pPr>
                          <w:pStyle w:val="TableParagraph"/>
                          <w:spacing w:before="99"/>
                          <w:ind w:left="104"/>
                          <w:rPr>
                            <w:sz w:val="21"/>
                          </w:rPr>
                        </w:pPr>
                        <w:r>
                          <w:rPr>
                            <w:sz w:val="21"/>
                          </w:rPr>
                          <w:t>12Mbit</w:t>
                        </w:r>
                      </w:p>
                    </w:tc>
                  </w:tr>
                  <w:tr w:rsidR="00BB2E0C">
                    <w:trPr>
                      <w:trHeight w:val="469"/>
                    </w:trPr>
                    <w:tc>
                      <w:tcPr>
                        <w:tcW w:w="3075" w:type="dxa"/>
                        <w:tcBorders>
                          <w:top w:val="single" w:sz="8" w:space="0" w:color="959595"/>
                          <w:left w:val="nil"/>
                          <w:bottom w:val="single" w:sz="8" w:space="0" w:color="959595"/>
                          <w:right w:val="single" w:sz="8" w:space="0" w:color="959595"/>
                        </w:tcBorders>
                      </w:tcPr>
                      <w:p w:rsidR="00BB2E0C" w:rsidRDefault="0078202A">
                        <w:pPr>
                          <w:pStyle w:val="TableParagraph"/>
                          <w:spacing w:before="101"/>
                          <w:ind w:left="856" w:right="1110"/>
                          <w:jc w:val="center"/>
                          <w:rPr>
                            <w:sz w:val="21"/>
                          </w:rPr>
                        </w:pPr>
                        <w:r>
                          <w:rPr>
                            <w:sz w:val="21"/>
                          </w:rPr>
                          <w:t xml:space="preserve">MAC </w:t>
                        </w:r>
                        <w:r>
                          <w:rPr>
                            <w:sz w:val="21"/>
                          </w:rPr>
                          <w:t>表</w:t>
                        </w:r>
                      </w:p>
                    </w:tc>
                    <w:tc>
                      <w:tcPr>
                        <w:tcW w:w="8825" w:type="dxa"/>
                        <w:tcBorders>
                          <w:top w:val="single" w:sz="8" w:space="0" w:color="959595"/>
                          <w:left w:val="single" w:sz="8" w:space="0" w:color="959595"/>
                          <w:bottom w:val="single" w:sz="8" w:space="0" w:color="959595"/>
                          <w:right w:val="nil"/>
                        </w:tcBorders>
                      </w:tcPr>
                      <w:p w:rsidR="00BB2E0C" w:rsidRDefault="0078202A">
                        <w:pPr>
                          <w:pStyle w:val="TableParagraph"/>
                          <w:spacing w:before="101"/>
                          <w:ind w:left="104"/>
                          <w:rPr>
                            <w:sz w:val="21"/>
                          </w:rPr>
                        </w:pPr>
                        <w:r>
                          <w:rPr>
                            <w:sz w:val="21"/>
                          </w:rPr>
                          <w:t>支持</w:t>
                        </w:r>
                        <w:r>
                          <w:rPr>
                            <w:sz w:val="21"/>
                          </w:rPr>
                          <w:t xml:space="preserve"> 128K </w:t>
                        </w:r>
                        <w:proofErr w:type="gramStart"/>
                        <w:r>
                          <w:rPr>
                            <w:sz w:val="21"/>
                          </w:rPr>
                          <w:t>个</w:t>
                        </w:r>
                        <w:proofErr w:type="gramEnd"/>
                        <w:r>
                          <w:rPr>
                            <w:sz w:val="21"/>
                          </w:rPr>
                          <w:t xml:space="preserve"> MAC </w:t>
                        </w:r>
                        <w:r>
                          <w:rPr>
                            <w:sz w:val="21"/>
                          </w:rPr>
                          <w:t>地址</w:t>
                        </w:r>
                      </w:p>
                    </w:tc>
                  </w:tr>
                  <w:tr w:rsidR="00BB2E0C">
                    <w:trPr>
                      <w:trHeight w:val="935"/>
                    </w:trPr>
                    <w:tc>
                      <w:tcPr>
                        <w:tcW w:w="3075" w:type="dxa"/>
                        <w:tcBorders>
                          <w:top w:val="single" w:sz="8" w:space="0" w:color="959595"/>
                          <w:left w:val="nil"/>
                          <w:bottom w:val="single" w:sz="8" w:space="0" w:color="959595"/>
                          <w:right w:val="single" w:sz="8" w:space="0" w:color="959595"/>
                        </w:tcBorders>
                      </w:tcPr>
                      <w:p w:rsidR="00BB2E0C" w:rsidRDefault="00BB2E0C">
                        <w:pPr>
                          <w:pStyle w:val="TableParagraph"/>
                          <w:spacing w:before="10"/>
                          <w:rPr>
                            <w:rFonts w:ascii="Times New Roman"/>
                            <w:sz w:val="28"/>
                          </w:rPr>
                        </w:pPr>
                      </w:p>
                      <w:p w:rsidR="00BB2E0C" w:rsidRDefault="0078202A">
                        <w:pPr>
                          <w:pStyle w:val="TableParagraph"/>
                          <w:ind w:left="855" w:right="1110"/>
                          <w:jc w:val="center"/>
                          <w:rPr>
                            <w:sz w:val="21"/>
                          </w:rPr>
                        </w:pPr>
                        <w:r>
                          <w:rPr>
                            <w:sz w:val="21"/>
                          </w:rPr>
                          <w:t>VLAN</w:t>
                        </w:r>
                      </w:p>
                    </w:tc>
                    <w:tc>
                      <w:tcPr>
                        <w:tcW w:w="8825" w:type="dxa"/>
                        <w:tcBorders>
                          <w:top w:val="single" w:sz="8" w:space="0" w:color="959595"/>
                          <w:left w:val="single" w:sz="8" w:space="0" w:color="959595"/>
                          <w:bottom w:val="single" w:sz="8" w:space="0" w:color="959595"/>
                          <w:right w:val="nil"/>
                        </w:tcBorders>
                      </w:tcPr>
                      <w:p w:rsidR="00BB2E0C" w:rsidRDefault="0078202A">
                        <w:pPr>
                          <w:pStyle w:val="TableParagraph"/>
                          <w:spacing w:before="99"/>
                          <w:ind w:left="104"/>
                          <w:rPr>
                            <w:sz w:val="21"/>
                          </w:rPr>
                        </w:pPr>
                        <w:r>
                          <w:rPr>
                            <w:spacing w:val="-2"/>
                            <w:sz w:val="21"/>
                          </w:rPr>
                          <w:t>支持基于端口的</w:t>
                        </w:r>
                        <w:r>
                          <w:rPr>
                            <w:spacing w:val="-2"/>
                            <w:sz w:val="21"/>
                          </w:rPr>
                          <w:t xml:space="preserve"> </w:t>
                        </w:r>
                        <w:r>
                          <w:rPr>
                            <w:sz w:val="21"/>
                          </w:rPr>
                          <w:t>VL</w:t>
                        </w:r>
                        <w:r>
                          <w:rPr>
                            <w:spacing w:val="-3"/>
                            <w:sz w:val="21"/>
                          </w:rPr>
                          <w:t>A</w:t>
                        </w:r>
                        <w:r>
                          <w:rPr>
                            <w:spacing w:val="-1"/>
                            <w:sz w:val="21"/>
                          </w:rPr>
                          <w:t>N</w:t>
                        </w:r>
                        <w:r>
                          <w:rPr>
                            <w:sz w:val="21"/>
                          </w:rPr>
                          <w:t>（</w:t>
                        </w:r>
                        <w:r>
                          <w:rPr>
                            <w:spacing w:val="-2"/>
                            <w:sz w:val="21"/>
                          </w:rPr>
                          <w:t xml:space="preserve"> </w:t>
                        </w:r>
                        <w:r>
                          <w:rPr>
                            <w:spacing w:val="-3"/>
                            <w:sz w:val="21"/>
                          </w:rPr>
                          <w:t>4</w:t>
                        </w:r>
                        <w:r>
                          <w:rPr>
                            <w:sz w:val="21"/>
                          </w:rPr>
                          <w:t>096</w:t>
                        </w:r>
                        <w:r>
                          <w:rPr>
                            <w:sz w:val="21"/>
                          </w:rPr>
                          <w:t xml:space="preserve"> </w:t>
                        </w:r>
                        <w:proofErr w:type="gramStart"/>
                        <w:r>
                          <w:rPr>
                            <w:spacing w:val="-3"/>
                            <w:sz w:val="21"/>
                          </w:rPr>
                          <w:t>个</w:t>
                        </w:r>
                        <w:proofErr w:type="gramEnd"/>
                        <w:r>
                          <w:rPr>
                            <w:spacing w:val="-106"/>
                            <w:sz w:val="21"/>
                          </w:rPr>
                          <w:t>）</w:t>
                        </w:r>
                        <w:r>
                          <w:rPr>
                            <w:spacing w:val="-1"/>
                            <w:sz w:val="21"/>
                          </w:rPr>
                          <w:t>，</w:t>
                        </w:r>
                        <w:r>
                          <w:rPr>
                            <w:spacing w:val="-3"/>
                            <w:sz w:val="21"/>
                          </w:rPr>
                          <w:t>8</w:t>
                        </w:r>
                        <w:r>
                          <w:rPr>
                            <w:sz w:val="21"/>
                          </w:rPr>
                          <w:t>02.</w:t>
                        </w:r>
                        <w:r>
                          <w:rPr>
                            <w:spacing w:val="-3"/>
                            <w:sz w:val="21"/>
                          </w:rPr>
                          <w:t>1</w:t>
                        </w:r>
                        <w:r>
                          <w:rPr>
                            <w:sz w:val="21"/>
                          </w:rPr>
                          <w:t>QVL</w:t>
                        </w:r>
                        <w:r>
                          <w:rPr>
                            <w:spacing w:val="-3"/>
                            <w:sz w:val="21"/>
                          </w:rPr>
                          <w:t>A</w:t>
                        </w:r>
                        <w:r>
                          <w:rPr>
                            <w:sz w:val="21"/>
                          </w:rPr>
                          <w:t>N</w:t>
                        </w:r>
                      </w:p>
                      <w:p w:rsidR="00BB2E0C" w:rsidRDefault="00BB2E0C">
                        <w:pPr>
                          <w:pStyle w:val="TableParagraph"/>
                          <w:spacing w:before="4"/>
                          <w:rPr>
                            <w:rFonts w:ascii="Times New Roman"/>
                            <w:sz w:val="17"/>
                          </w:rPr>
                        </w:pPr>
                      </w:p>
                      <w:p w:rsidR="00BB2E0C" w:rsidRDefault="0078202A">
                        <w:pPr>
                          <w:pStyle w:val="TableParagraph"/>
                          <w:ind w:left="104"/>
                          <w:rPr>
                            <w:sz w:val="21"/>
                          </w:rPr>
                        </w:pPr>
                        <w:r>
                          <w:rPr>
                            <w:sz w:val="21"/>
                          </w:rPr>
                          <w:t>支持</w:t>
                        </w:r>
                        <w:r>
                          <w:rPr>
                            <w:sz w:val="21"/>
                          </w:rPr>
                          <w:t xml:space="preserve"> GVRP</w:t>
                        </w:r>
                      </w:p>
                    </w:tc>
                  </w:tr>
                  <w:tr w:rsidR="00BB2E0C">
                    <w:trPr>
                      <w:trHeight w:val="935"/>
                    </w:trPr>
                    <w:tc>
                      <w:tcPr>
                        <w:tcW w:w="3075" w:type="dxa"/>
                        <w:tcBorders>
                          <w:top w:val="single" w:sz="8" w:space="0" w:color="959595"/>
                          <w:left w:val="nil"/>
                          <w:bottom w:val="single" w:sz="8" w:space="0" w:color="959595"/>
                          <w:right w:val="single" w:sz="8" w:space="0" w:color="959595"/>
                        </w:tcBorders>
                      </w:tcPr>
                      <w:p w:rsidR="00BB2E0C" w:rsidRDefault="00BB2E0C">
                        <w:pPr>
                          <w:pStyle w:val="TableParagraph"/>
                          <w:rPr>
                            <w:rFonts w:ascii="Times New Roman"/>
                            <w:sz w:val="29"/>
                          </w:rPr>
                        </w:pPr>
                      </w:p>
                      <w:p w:rsidR="00BB2E0C" w:rsidRDefault="0078202A">
                        <w:pPr>
                          <w:pStyle w:val="TableParagraph"/>
                          <w:spacing w:before="1"/>
                          <w:ind w:left="772"/>
                          <w:rPr>
                            <w:sz w:val="21"/>
                          </w:rPr>
                        </w:pPr>
                        <w:r>
                          <w:rPr>
                            <w:sz w:val="21"/>
                          </w:rPr>
                          <w:t>二层环网协议</w:t>
                        </w:r>
                      </w:p>
                    </w:tc>
                    <w:tc>
                      <w:tcPr>
                        <w:tcW w:w="8825" w:type="dxa"/>
                        <w:tcBorders>
                          <w:top w:val="single" w:sz="8" w:space="0" w:color="959595"/>
                          <w:left w:val="single" w:sz="8" w:space="0" w:color="959595"/>
                          <w:bottom w:val="single" w:sz="8" w:space="0" w:color="959595"/>
                          <w:right w:val="nil"/>
                        </w:tcBorders>
                      </w:tcPr>
                      <w:p w:rsidR="00BB2E0C" w:rsidRDefault="0078202A">
                        <w:pPr>
                          <w:pStyle w:val="TableParagraph"/>
                          <w:spacing w:before="99"/>
                          <w:ind w:left="104"/>
                          <w:rPr>
                            <w:sz w:val="21"/>
                          </w:rPr>
                        </w:pPr>
                        <w:r>
                          <w:rPr>
                            <w:sz w:val="21"/>
                          </w:rPr>
                          <w:t>支持</w:t>
                        </w:r>
                        <w:r>
                          <w:rPr>
                            <w:sz w:val="21"/>
                          </w:rPr>
                          <w:t xml:space="preserve"> MR-ring</w:t>
                        </w:r>
                        <w:r>
                          <w:rPr>
                            <w:sz w:val="21"/>
                          </w:rPr>
                          <w:t>（自愈时间</w:t>
                        </w:r>
                        <w:r>
                          <w:rPr>
                            <w:sz w:val="21"/>
                          </w:rPr>
                          <w:t>&lt;20ms</w:t>
                        </w:r>
                        <w:r>
                          <w:rPr>
                            <w:sz w:val="21"/>
                          </w:rPr>
                          <w:t>）</w:t>
                        </w:r>
                      </w:p>
                      <w:p w:rsidR="00BB2E0C" w:rsidRDefault="00BB2E0C">
                        <w:pPr>
                          <w:pStyle w:val="TableParagraph"/>
                          <w:spacing w:before="3"/>
                          <w:rPr>
                            <w:rFonts w:ascii="Times New Roman"/>
                            <w:sz w:val="17"/>
                          </w:rPr>
                        </w:pPr>
                      </w:p>
                      <w:p w:rsidR="00BB2E0C" w:rsidRDefault="0078202A">
                        <w:pPr>
                          <w:pStyle w:val="TableParagraph"/>
                          <w:ind w:left="104"/>
                          <w:rPr>
                            <w:sz w:val="21"/>
                          </w:rPr>
                        </w:pPr>
                        <w:r>
                          <w:rPr>
                            <w:sz w:val="21"/>
                          </w:rPr>
                          <w:t>支持</w:t>
                        </w:r>
                        <w:r>
                          <w:rPr>
                            <w:sz w:val="21"/>
                          </w:rPr>
                          <w:t xml:space="preserve"> STP/RSTP/MSTP</w:t>
                        </w:r>
                      </w:p>
                    </w:tc>
                  </w:tr>
                  <w:tr w:rsidR="00BB2E0C">
                    <w:trPr>
                      <w:trHeight w:val="956"/>
                    </w:trPr>
                    <w:tc>
                      <w:tcPr>
                        <w:tcW w:w="3075" w:type="dxa"/>
                        <w:tcBorders>
                          <w:top w:val="single" w:sz="8" w:space="0" w:color="959595"/>
                          <w:left w:val="nil"/>
                          <w:bottom w:val="single" w:sz="8" w:space="0" w:color="959595"/>
                          <w:right w:val="single" w:sz="8" w:space="0" w:color="959595"/>
                        </w:tcBorders>
                      </w:tcPr>
                      <w:p w:rsidR="00BB2E0C" w:rsidRDefault="00BB2E0C">
                        <w:pPr>
                          <w:pStyle w:val="TableParagraph"/>
                          <w:spacing w:before="10"/>
                          <w:rPr>
                            <w:rFonts w:ascii="Times New Roman"/>
                            <w:sz w:val="29"/>
                          </w:rPr>
                        </w:pPr>
                      </w:p>
                      <w:p w:rsidR="00BB2E0C" w:rsidRDefault="0078202A">
                        <w:pPr>
                          <w:pStyle w:val="TableParagraph"/>
                          <w:ind w:left="667"/>
                          <w:rPr>
                            <w:sz w:val="21"/>
                          </w:rPr>
                        </w:pPr>
                        <w:proofErr w:type="gramStart"/>
                        <w:r>
                          <w:rPr>
                            <w:sz w:val="21"/>
                          </w:rPr>
                          <w:t>自愈环组网</w:t>
                        </w:r>
                        <w:proofErr w:type="gramEnd"/>
                        <w:r>
                          <w:rPr>
                            <w:sz w:val="21"/>
                          </w:rPr>
                          <w:t>方式</w:t>
                        </w:r>
                      </w:p>
                    </w:tc>
                    <w:tc>
                      <w:tcPr>
                        <w:tcW w:w="8825" w:type="dxa"/>
                        <w:tcBorders>
                          <w:top w:val="single" w:sz="8" w:space="0" w:color="959595"/>
                          <w:left w:val="single" w:sz="8" w:space="0" w:color="959595"/>
                          <w:bottom w:val="single" w:sz="8" w:space="0" w:color="959595"/>
                          <w:right w:val="nil"/>
                        </w:tcBorders>
                      </w:tcPr>
                      <w:p w:rsidR="00BB2E0C" w:rsidRDefault="0078202A">
                        <w:pPr>
                          <w:pStyle w:val="TableParagraph"/>
                          <w:spacing w:before="101"/>
                          <w:ind w:left="104"/>
                          <w:rPr>
                            <w:sz w:val="21"/>
                          </w:rPr>
                        </w:pPr>
                        <w:r>
                          <w:rPr>
                            <w:sz w:val="21"/>
                          </w:rPr>
                          <w:t>支持多组自愈环</w:t>
                        </w:r>
                      </w:p>
                      <w:p w:rsidR="00BB2E0C" w:rsidRDefault="00BB2E0C">
                        <w:pPr>
                          <w:pStyle w:val="TableParagraph"/>
                          <w:spacing w:before="4"/>
                          <w:rPr>
                            <w:rFonts w:ascii="Times New Roman"/>
                            <w:sz w:val="17"/>
                          </w:rPr>
                        </w:pPr>
                      </w:p>
                      <w:p w:rsidR="00BB2E0C" w:rsidRDefault="0078202A">
                        <w:pPr>
                          <w:pStyle w:val="TableParagraph"/>
                          <w:ind w:left="104"/>
                          <w:rPr>
                            <w:sz w:val="21"/>
                          </w:rPr>
                        </w:pPr>
                        <w:r>
                          <w:rPr>
                            <w:sz w:val="21"/>
                          </w:rPr>
                          <w:t>支持相切环</w:t>
                        </w:r>
                      </w:p>
                    </w:tc>
                  </w:tr>
                  <w:tr w:rsidR="00BB2E0C">
                    <w:trPr>
                      <w:trHeight w:val="956"/>
                    </w:trPr>
                    <w:tc>
                      <w:tcPr>
                        <w:tcW w:w="3075" w:type="dxa"/>
                        <w:tcBorders>
                          <w:top w:val="single" w:sz="8" w:space="0" w:color="959595"/>
                          <w:left w:val="nil"/>
                          <w:bottom w:val="single" w:sz="8" w:space="0" w:color="959595"/>
                          <w:right w:val="single" w:sz="8" w:space="0" w:color="959595"/>
                        </w:tcBorders>
                      </w:tcPr>
                      <w:p w:rsidR="00BB2E0C" w:rsidRDefault="00BB2E0C">
                        <w:pPr>
                          <w:pStyle w:val="TableParagraph"/>
                          <w:spacing w:before="10"/>
                          <w:rPr>
                            <w:rFonts w:ascii="Times New Roman"/>
                            <w:sz w:val="29"/>
                          </w:rPr>
                        </w:pPr>
                      </w:p>
                      <w:p w:rsidR="00BB2E0C" w:rsidRDefault="0078202A">
                        <w:pPr>
                          <w:pStyle w:val="TableParagraph"/>
                          <w:ind w:left="983"/>
                          <w:rPr>
                            <w:sz w:val="21"/>
                          </w:rPr>
                        </w:pPr>
                        <w:r>
                          <w:rPr>
                            <w:sz w:val="21"/>
                          </w:rPr>
                          <w:t>端口聚合</w:t>
                        </w:r>
                      </w:p>
                    </w:tc>
                    <w:tc>
                      <w:tcPr>
                        <w:tcW w:w="8825" w:type="dxa"/>
                        <w:tcBorders>
                          <w:top w:val="single" w:sz="8" w:space="0" w:color="959595"/>
                          <w:left w:val="single" w:sz="8" w:space="0" w:color="959595"/>
                          <w:bottom w:val="single" w:sz="8" w:space="0" w:color="959595"/>
                          <w:right w:val="nil"/>
                        </w:tcBorders>
                      </w:tcPr>
                      <w:p w:rsidR="00BB2E0C" w:rsidRDefault="0078202A">
                        <w:pPr>
                          <w:pStyle w:val="TableParagraph"/>
                          <w:spacing w:before="99"/>
                          <w:ind w:left="104"/>
                          <w:rPr>
                            <w:sz w:val="21"/>
                          </w:rPr>
                        </w:pPr>
                        <w:r>
                          <w:rPr>
                            <w:sz w:val="21"/>
                          </w:rPr>
                          <w:t>支持静态聚合</w:t>
                        </w:r>
                      </w:p>
                      <w:p w:rsidR="00BB2E0C" w:rsidRDefault="00BB2E0C">
                        <w:pPr>
                          <w:pStyle w:val="TableParagraph"/>
                          <w:spacing w:before="3"/>
                          <w:rPr>
                            <w:rFonts w:ascii="Times New Roman"/>
                            <w:sz w:val="17"/>
                          </w:rPr>
                        </w:pPr>
                      </w:p>
                      <w:p w:rsidR="00BB2E0C" w:rsidRDefault="0078202A">
                        <w:pPr>
                          <w:pStyle w:val="TableParagraph"/>
                          <w:ind w:left="104"/>
                          <w:rPr>
                            <w:sz w:val="21"/>
                          </w:rPr>
                        </w:pPr>
                        <w:r>
                          <w:rPr>
                            <w:sz w:val="21"/>
                          </w:rPr>
                          <w:t>支持</w:t>
                        </w:r>
                        <w:r>
                          <w:rPr>
                            <w:sz w:val="21"/>
                          </w:rPr>
                          <w:t xml:space="preserve"> LACP </w:t>
                        </w:r>
                        <w:r>
                          <w:rPr>
                            <w:sz w:val="21"/>
                          </w:rPr>
                          <w:t>动态聚合</w:t>
                        </w:r>
                      </w:p>
                    </w:tc>
                  </w:tr>
                  <w:tr w:rsidR="00BB2E0C">
                    <w:trPr>
                      <w:trHeight w:val="467"/>
                    </w:trPr>
                    <w:tc>
                      <w:tcPr>
                        <w:tcW w:w="3075" w:type="dxa"/>
                        <w:tcBorders>
                          <w:top w:val="single" w:sz="8" w:space="0" w:color="959595"/>
                          <w:left w:val="nil"/>
                          <w:bottom w:val="single" w:sz="8" w:space="0" w:color="959595"/>
                          <w:right w:val="single" w:sz="8" w:space="0" w:color="959595"/>
                        </w:tcBorders>
                      </w:tcPr>
                      <w:p w:rsidR="00BB2E0C" w:rsidRDefault="0078202A">
                        <w:pPr>
                          <w:pStyle w:val="TableParagraph"/>
                          <w:spacing w:before="99"/>
                          <w:ind w:left="772"/>
                          <w:rPr>
                            <w:sz w:val="21"/>
                          </w:rPr>
                        </w:pPr>
                        <w:r>
                          <w:rPr>
                            <w:sz w:val="21"/>
                          </w:rPr>
                          <w:t>路由冗余技术</w:t>
                        </w:r>
                      </w:p>
                    </w:tc>
                    <w:tc>
                      <w:tcPr>
                        <w:tcW w:w="8825" w:type="dxa"/>
                        <w:tcBorders>
                          <w:top w:val="single" w:sz="8" w:space="0" w:color="959595"/>
                          <w:left w:val="single" w:sz="8" w:space="0" w:color="959595"/>
                          <w:bottom w:val="single" w:sz="8" w:space="0" w:color="959595"/>
                          <w:right w:val="nil"/>
                        </w:tcBorders>
                      </w:tcPr>
                      <w:p w:rsidR="00BB2E0C" w:rsidRDefault="0078202A">
                        <w:pPr>
                          <w:pStyle w:val="TableParagraph"/>
                          <w:spacing w:before="99"/>
                          <w:ind w:left="104"/>
                          <w:rPr>
                            <w:sz w:val="21"/>
                          </w:rPr>
                        </w:pPr>
                        <w:r>
                          <w:rPr>
                            <w:sz w:val="21"/>
                          </w:rPr>
                          <w:t>支持</w:t>
                        </w:r>
                        <w:r>
                          <w:rPr>
                            <w:sz w:val="21"/>
                          </w:rPr>
                          <w:t xml:space="preserve"> VRRP/VRRPv3</w:t>
                        </w:r>
                      </w:p>
                    </w:tc>
                  </w:tr>
                  <w:tr w:rsidR="00BB2E0C" w:rsidRPr="009F6686">
                    <w:trPr>
                      <w:trHeight w:val="1403"/>
                    </w:trPr>
                    <w:tc>
                      <w:tcPr>
                        <w:tcW w:w="3075" w:type="dxa"/>
                        <w:tcBorders>
                          <w:top w:val="single" w:sz="8" w:space="0" w:color="959595"/>
                          <w:left w:val="nil"/>
                          <w:bottom w:val="single" w:sz="8" w:space="0" w:color="959595"/>
                          <w:right w:val="single" w:sz="8" w:space="0" w:color="959595"/>
                        </w:tcBorders>
                      </w:tcPr>
                      <w:p w:rsidR="00BB2E0C" w:rsidRDefault="00BB2E0C">
                        <w:pPr>
                          <w:pStyle w:val="TableParagraph"/>
                          <w:rPr>
                            <w:rFonts w:ascii="Times New Roman"/>
                            <w:sz w:val="18"/>
                          </w:rPr>
                        </w:pPr>
                      </w:p>
                      <w:p w:rsidR="00BB2E0C" w:rsidRDefault="00BB2E0C">
                        <w:pPr>
                          <w:pStyle w:val="TableParagraph"/>
                          <w:rPr>
                            <w:rFonts w:ascii="Times New Roman"/>
                            <w:sz w:val="18"/>
                          </w:rPr>
                        </w:pPr>
                      </w:p>
                      <w:p w:rsidR="00BB2E0C" w:rsidRDefault="00BB2E0C">
                        <w:pPr>
                          <w:pStyle w:val="TableParagraph"/>
                          <w:spacing w:before="10"/>
                          <w:rPr>
                            <w:rFonts w:ascii="Times New Roman"/>
                            <w:sz w:val="14"/>
                          </w:rPr>
                        </w:pPr>
                      </w:p>
                      <w:p w:rsidR="00BB2E0C" w:rsidRDefault="0078202A">
                        <w:pPr>
                          <w:pStyle w:val="TableParagraph"/>
                          <w:ind w:left="856" w:right="1110"/>
                          <w:jc w:val="center"/>
                          <w:rPr>
                            <w:sz w:val="18"/>
                          </w:rPr>
                        </w:pPr>
                        <w:r>
                          <w:rPr>
                            <w:sz w:val="18"/>
                          </w:rPr>
                          <w:t>DHCP</w:t>
                        </w:r>
                      </w:p>
                    </w:tc>
                    <w:tc>
                      <w:tcPr>
                        <w:tcW w:w="8825" w:type="dxa"/>
                        <w:tcBorders>
                          <w:top w:val="single" w:sz="8" w:space="0" w:color="959595"/>
                          <w:left w:val="single" w:sz="8" w:space="0" w:color="959595"/>
                          <w:bottom w:val="single" w:sz="8" w:space="0" w:color="959595"/>
                          <w:right w:val="nil"/>
                        </w:tcBorders>
                      </w:tcPr>
                      <w:p w:rsidR="00BB2E0C" w:rsidRPr="009F6686" w:rsidRDefault="0078202A">
                        <w:pPr>
                          <w:pStyle w:val="TableParagraph"/>
                          <w:spacing w:before="99" w:line="417" w:lineRule="auto"/>
                          <w:ind w:left="104" w:right="7536"/>
                          <w:rPr>
                            <w:sz w:val="21"/>
                            <w:lang w:val="en-US"/>
                          </w:rPr>
                        </w:pPr>
                        <w:r w:rsidRPr="009F6686">
                          <w:rPr>
                            <w:sz w:val="21"/>
                            <w:lang w:val="en-US"/>
                          </w:rPr>
                          <w:t>DHCP Client DHCP Relay</w:t>
                        </w:r>
                      </w:p>
                      <w:p w:rsidR="00BB2E0C" w:rsidRPr="009F6686" w:rsidRDefault="0078202A">
                        <w:pPr>
                          <w:pStyle w:val="TableParagraph"/>
                          <w:spacing w:line="269" w:lineRule="exact"/>
                          <w:ind w:left="104"/>
                          <w:rPr>
                            <w:sz w:val="21"/>
                            <w:lang w:val="en-US"/>
                          </w:rPr>
                        </w:pPr>
                        <w:r w:rsidRPr="009F6686">
                          <w:rPr>
                            <w:sz w:val="21"/>
                            <w:lang w:val="en-US"/>
                          </w:rPr>
                          <w:t>DHCP Server</w:t>
                        </w:r>
                      </w:p>
                    </w:tc>
                  </w:tr>
                  <w:tr w:rsidR="00BB2E0C">
                    <w:trPr>
                      <w:trHeight w:val="2341"/>
                    </w:trPr>
                    <w:tc>
                      <w:tcPr>
                        <w:tcW w:w="3075" w:type="dxa"/>
                        <w:tcBorders>
                          <w:top w:val="single" w:sz="8" w:space="0" w:color="959595"/>
                          <w:left w:val="nil"/>
                          <w:bottom w:val="single" w:sz="8" w:space="0" w:color="959595"/>
                          <w:right w:val="single" w:sz="8" w:space="0" w:color="959595"/>
                        </w:tcBorders>
                      </w:tcPr>
                      <w:p w:rsidR="00BB2E0C" w:rsidRPr="009F6686" w:rsidRDefault="00BB2E0C">
                        <w:pPr>
                          <w:pStyle w:val="TableParagraph"/>
                          <w:rPr>
                            <w:rFonts w:ascii="Times New Roman"/>
                            <w:sz w:val="20"/>
                            <w:lang w:val="en-US"/>
                          </w:rPr>
                        </w:pPr>
                      </w:p>
                      <w:p w:rsidR="00BB2E0C" w:rsidRPr="009F6686" w:rsidRDefault="00BB2E0C">
                        <w:pPr>
                          <w:pStyle w:val="TableParagraph"/>
                          <w:rPr>
                            <w:rFonts w:ascii="Times New Roman"/>
                            <w:sz w:val="20"/>
                            <w:lang w:val="en-US"/>
                          </w:rPr>
                        </w:pPr>
                      </w:p>
                      <w:p w:rsidR="00BB2E0C" w:rsidRPr="009F6686" w:rsidRDefault="00BB2E0C">
                        <w:pPr>
                          <w:pStyle w:val="TableParagraph"/>
                          <w:rPr>
                            <w:rFonts w:ascii="Times New Roman"/>
                            <w:sz w:val="20"/>
                            <w:lang w:val="en-US"/>
                          </w:rPr>
                        </w:pPr>
                      </w:p>
                      <w:p w:rsidR="00BB2E0C" w:rsidRPr="009F6686" w:rsidRDefault="00BB2E0C">
                        <w:pPr>
                          <w:pStyle w:val="TableParagraph"/>
                          <w:rPr>
                            <w:rFonts w:ascii="Times New Roman"/>
                            <w:sz w:val="20"/>
                            <w:lang w:val="en-US"/>
                          </w:rPr>
                        </w:pPr>
                      </w:p>
                      <w:p w:rsidR="00BB2E0C" w:rsidRDefault="0078202A">
                        <w:pPr>
                          <w:pStyle w:val="TableParagraph"/>
                          <w:spacing w:before="117"/>
                          <w:ind w:left="856" w:right="1110"/>
                          <w:jc w:val="center"/>
                          <w:rPr>
                            <w:sz w:val="21"/>
                          </w:rPr>
                        </w:pPr>
                        <w:r>
                          <w:rPr>
                            <w:sz w:val="21"/>
                          </w:rPr>
                          <w:t xml:space="preserve">IP </w:t>
                        </w:r>
                        <w:r>
                          <w:rPr>
                            <w:sz w:val="21"/>
                          </w:rPr>
                          <w:t>路由</w:t>
                        </w:r>
                      </w:p>
                    </w:tc>
                    <w:tc>
                      <w:tcPr>
                        <w:tcW w:w="8825" w:type="dxa"/>
                        <w:tcBorders>
                          <w:top w:val="single" w:sz="8" w:space="0" w:color="959595"/>
                          <w:left w:val="single" w:sz="8" w:space="0" w:color="959595"/>
                          <w:bottom w:val="single" w:sz="8" w:space="0" w:color="959595"/>
                          <w:right w:val="nil"/>
                        </w:tcBorders>
                      </w:tcPr>
                      <w:p w:rsidR="00BB2E0C" w:rsidRDefault="0078202A">
                        <w:pPr>
                          <w:pStyle w:val="TableParagraph"/>
                          <w:spacing w:before="101"/>
                          <w:ind w:left="104"/>
                          <w:rPr>
                            <w:sz w:val="21"/>
                          </w:rPr>
                        </w:pPr>
                        <w:r>
                          <w:rPr>
                            <w:sz w:val="21"/>
                          </w:rPr>
                          <w:t>支持静态路由</w:t>
                        </w:r>
                      </w:p>
                      <w:p w:rsidR="00BB2E0C" w:rsidRDefault="00BB2E0C">
                        <w:pPr>
                          <w:pStyle w:val="TableParagraph"/>
                          <w:spacing w:before="4"/>
                          <w:rPr>
                            <w:rFonts w:ascii="Times New Roman"/>
                            <w:sz w:val="17"/>
                          </w:rPr>
                        </w:pPr>
                      </w:p>
                      <w:p w:rsidR="00BB2E0C" w:rsidRDefault="0078202A">
                        <w:pPr>
                          <w:pStyle w:val="TableParagraph"/>
                          <w:spacing w:line="417" w:lineRule="auto"/>
                          <w:ind w:left="104" w:right="6290"/>
                          <w:rPr>
                            <w:sz w:val="21"/>
                          </w:rPr>
                        </w:pPr>
                        <w:r>
                          <w:rPr>
                            <w:sz w:val="21"/>
                          </w:rPr>
                          <w:t>支</w:t>
                        </w:r>
                        <w:r>
                          <w:rPr>
                            <w:sz w:val="21"/>
                          </w:rPr>
                          <w:t xml:space="preserve"> </w:t>
                        </w:r>
                        <w:r>
                          <w:rPr>
                            <w:sz w:val="21"/>
                          </w:rPr>
                          <w:t>持</w:t>
                        </w:r>
                        <w:r>
                          <w:rPr>
                            <w:sz w:val="21"/>
                          </w:rPr>
                          <w:t xml:space="preserve"> RIPv1/v2</w:t>
                        </w:r>
                        <w:r>
                          <w:rPr>
                            <w:sz w:val="21"/>
                          </w:rPr>
                          <w:t>，</w:t>
                        </w:r>
                        <w:r>
                          <w:rPr>
                            <w:sz w:val="21"/>
                          </w:rPr>
                          <w:t xml:space="preserve"> RIPng </w:t>
                        </w:r>
                        <w:r>
                          <w:rPr>
                            <w:sz w:val="21"/>
                          </w:rPr>
                          <w:t>支持</w:t>
                        </w:r>
                        <w:r>
                          <w:rPr>
                            <w:sz w:val="21"/>
                          </w:rPr>
                          <w:t xml:space="preserve"> OSPFv1/v2</w:t>
                        </w:r>
                        <w:r>
                          <w:rPr>
                            <w:sz w:val="21"/>
                          </w:rPr>
                          <w:t>，</w:t>
                        </w:r>
                        <w:r>
                          <w:rPr>
                            <w:sz w:val="21"/>
                          </w:rPr>
                          <w:t xml:space="preserve"> OSPFv3</w:t>
                        </w:r>
                      </w:p>
                      <w:p w:rsidR="00BB2E0C" w:rsidRDefault="0078202A">
                        <w:pPr>
                          <w:pStyle w:val="TableParagraph"/>
                          <w:spacing w:line="269" w:lineRule="exact"/>
                          <w:ind w:left="104"/>
                          <w:rPr>
                            <w:sz w:val="21"/>
                          </w:rPr>
                        </w:pPr>
                        <w:r>
                          <w:rPr>
                            <w:sz w:val="21"/>
                          </w:rPr>
                          <w:t>支持</w:t>
                        </w:r>
                        <w:r>
                          <w:rPr>
                            <w:sz w:val="21"/>
                          </w:rPr>
                          <w:t xml:space="preserve"> BGP4</w:t>
                        </w:r>
                        <w:r>
                          <w:rPr>
                            <w:sz w:val="21"/>
                          </w:rPr>
                          <w:t>，</w:t>
                        </w:r>
                        <w:r>
                          <w:rPr>
                            <w:sz w:val="21"/>
                          </w:rPr>
                          <w:t xml:space="preserve"> BGP4+ for IPv6</w:t>
                        </w:r>
                      </w:p>
                      <w:p w:rsidR="00BB2E0C" w:rsidRDefault="00BB2E0C">
                        <w:pPr>
                          <w:pStyle w:val="TableParagraph"/>
                          <w:spacing w:before="3"/>
                          <w:rPr>
                            <w:rFonts w:ascii="Times New Roman"/>
                            <w:sz w:val="17"/>
                          </w:rPr>
                        </w:pPr>
                      </w:p>
                      <w:p w:rsidR="00BB2E0C" w:rsidRDefault="0078202A">
                        <w:pPr>
                          <w:pStyle w:val="TableParagraph"/>
                          <w:ind w:left="104"/>
                          <w:rPr>
                            <w:sz w:val="21"/>
                          </w:rPr>
                        </w:pPr>
                        <w:r>
                          <w:rPr>
                            <w:sz w:val="21"/>
                          </w:rPr>
                          <w:t>支持策略路由</w:t>
                        </w:r>
                      </w:p>
                    </w:tc>
                  </w:tr>
                  <w:tr w:rsidR="00BB2E0C">
                    <w:trPr>
                      <w:trHeight w:val="935"/>
                    </w:trPr>
                    <w:tc>
                      <w:tcPr>
                        <w:tcW w:w="3075" w:type="dxa"/>
                        <w:tcBorders>
                          <w:top w:val="single" w:sz="8" w:space="0" w:color="959595"/>
                          <w:left w:val="nil"/>
                          <w:bottom w:val="single" w:sz="8" w:space="0" w:color="959595"/>
                          <w:right w:val="single" w:sz="8" w:space="0" w:color="959595"/>
                        </w:tcBorders>
                      </w:tcPr>
                      <w:p w:rsidR="00BB2E0C" w:rsidRDefault="00BB2E0C">
                        <w:pPr>
                          <w:pStyle w:val="TableParagraph"/>
                          <w:spacing w:before="10"/>
                          <w:rPr>
                            <w:rFonts w:ascii="Times New Roman"/>
                            <w:sz w:val="28"/>
                          </w:rPr>
                        </w:pPr>
                      </w:p>
                      <w:p w:rsidR="00BB2E0C" w:rsidRDefault="0078202A">
                        <w:pPr>
                          <w:pStyle w:val="TableParagraph"/>
                          <w:ind w:left="1018" w:right="1054"/>
                          <w:jc w:val="center"/>
                          <w:rPr>
                            <w:sz w:val="21"/>
                          </w:rPr>
                        </w:pPr>
                        <w:r>
                          <w:rPr>
                            <w:sz w:val="21"/>
                          </w:rPr>
                          <w:t>端口镜像</w:t>
                        </w:r>
                      </w:p>
                    </w:tc>
                    <w:tc>
                      <w:tcPr>
                        <w:tcW w:w="8825" w:type="dxa"/>
                        <w:tcBorders>
                          <w:top w:val="single" w:sz="8" w:space="0" w:color="959595"/>
                          <w:left w:val="single" w:sz="8" w:space="0" w:color="959595"/>
                          <w:bottom w:val="single" w:sz="8" w:space="0" w:color="959595"/>
                          <w:right w:val="nil"/>
                        </w:tcBorders>
                      </w:tcPr>
                      <w:p w:rsidR="00BB2E0C" w:rsidRDefault="0078202A">
                        <w:pPr>
                          <w:pStyle w:val="TableParagraph"/>
                          <w:spacing w:before="99"/>
                          <w:ind w:left="104"/>
                          <w:rPr>
                            <w:sz w:val="21"/>
                          </w:rPr>
                        </w:pPr>
                        <w:r>
                          <w:rPr>
                            <w:sz w:val="21"/>
                          </w:rPr>
                          <w:t>支持流镜像</w:t>
                        </w:r>
                      </w:p>
                      <w:p w:rsidR="00BB2E0C" w:rsidRDefault="00BB2E0C">
                        <w:pPr>
                          <w:pStyle w:val="TableParagraph"/>
                          <w:spacing w:before="4"/>
                          <w:rPr>
                            <w:rFonts w:ascii="Times New Roman"/>
                            <w:sz w:val="17"/>
                          </w:rPr>
                        </w:pPr>
                      </w:p>
                      <w:p w:rsidR="00BB2E0C" w:rsidRDefault="0078202A">
                        <w:pPr>
                          <w:pStyle w:val="TableParagraph"/>
                          <w:ind w:left="104"/>
                          <w:rPr>
                            <w:sz w:val="21"/>
                          </w:rPr>
                        </w:pPr>
                        <w:r>
                          <w:rPr>
                            <w:sz w:val="21"/>
                          </w:rPr>
                          <w:t>支持本地镜像</w:t>
                        </w:r>
                      </w:p>
                    </w:tc>
                  </w:tr>
                  <w:tr w:rsidR="00BB2E0C" w:rsidRPr="009F6686">
                    <w:trPr>
                      <w:trHeight w:val="1403"/>
                    </w:trPr>
                    <w:tc>
                      <w:tcPr>
                        <w:tcW w:w="3075" w:type="dxa"/>
                        <w:tcBorders>
                          <w:top w:val="single" w:sz="8" w:space="0" w:color="959595"/>
                          <w:left w:val="nil"/>
                          <w:bottom w:val="single" w:sz="8" w:space="0" w:color="959595"/>
                          <w:right w:val="single" w:sz="8" w:space="0" w:color="959595"/>
                        </w:tcBorders>
                      </w:tcPr>
                      <w:p w:rsidR="00BB2E0C" w:rsidRDefault="00BB2E0C">
                        <w:pPr>
                          <w:pStyle w:val="TableParagraph"/>
                          <w:rPr>
                            <w:rFonts w:ascii="Times New Roman"/>
                            <w:sz w:val="20"/>
                          </w:rPr>
                        </w:pPr>
                      </w:p>
                      <w:p w:rsidR="00BB2E0C" w:rsidRDefault="00BB2E0C">
                        <w:pPr>
                          <w:pStyle w:val="TableParagraph"/>
                          <w:spacing w:before="3"/>
                          <w:rPr>
                            <w:rFonts w:ascii="Times New Roman"/>
                            <w:sz w:val="29"/>
                          </w:rPr>
                        </w:pPr>
                      </w:p>
                      <w:p w:rsidR="00BB2E0C" w:rsidRDefault="0078202A">
                        <w:pPr>
                          <w:pStyle w:val="TableParagraph"/>
                          <w:ind w:left="856" w:right="1110"/>
                          <w:jc w:val="center"/>
                          <w:rPr>
                            <w:sz w:val="21"/>
                          </w:rPr>
                        </w:pPr>
                        <w:r>
                          <w:rPr>
                            <w:sz w:val="21"/>
                          </w:rPr>
                          <w:t>IPv6</w:t>
                        </w:r>
                      </w:p>
                    </w:tc>
                    <w:tc>
                      <w:tcPr>
                        <w:tcW w:w="8825" w:type="dxa"/>
                        <w:tcBorders>
                          <w:top w:val="single" w:sz="8" w:space="0" w:color="959595"/>
                          <w:left w:val="single" w:sz="8" w:space="0" w:color="959595"/>
                          <w:bottom w:val="single" w:sz="8" w:space="0" w:color="959595"/>
                          <w:right w:val="nil"/>
                        </w:tcBorders>
                      </w:tcPr>
                      <w:p w:rsidR="00BB2E0C" w:rsidRPr="009F6686" w:rsidRDefault="0078202A">
                        <w:pPr>
                          <w:pStyle w:val="TableParagraph"/>
                          <w:spacing w:before="99" w:line="417" w:lineRule="auto"/>
                          <w:ind w:left="104" w:right="5556"/>
                          <w:rPr>
                            <w:sz w:val="21"/>
                            <w:lang w:val="en-US"/>
                          </w:rPr>
                        </w:pPr>
                        <w:r>
                          <w:rPr>
                            <w:sz w:val="21"/>
                          </w:rPr>
                          <w:t>支持</w:t>
                        </w:r>
                        <w:r w:rsidRPr="009F6686">
                          <w:rPr>
                            <w:sz w:val="21"/>
                            <w:lang w:val="en-US"/>
                          </w:rPr>
                          <w:t xml:space="preserve"> ND</w:t>
                        </w:r>
                        <w:r w:rsidRPr="009F6686">
                          <w:rPr>
                            <w:sz w:val="21"/>
                            <w:lang w:val="en-US"/>
                          </w:rPr>
                          <w:t>（</w:t>
                        </w:r>
                        <w:r w:rsidRPr="009F6686">
                          <w:rPr>
                            <w:sz w:val="21"/>
                            <w:lang w:val="en-US"/>
                          </w:rPr>
                          <w:t xml:space="preserve"> Neighbor Discovery</w:t>
                        </w:r>
                        <w:r w:rsidRPr="009F6686">
                          <w:rPr>
                            <w:sz w:val="21"/>
                            <w:lang w:val="en-US"/>
                          </w:rPr>
                          <w:t>）</w:t>
                        </w:r>
                        <w:r w:rsidRPr="009F6686">
                          <w:rPr>
                            <w:sz w:val="21"/>
                            <w:lang w:val="en-US"/>
                          </w:rPr>
                          <w:t xml:space="preserve"> </w:t>
                        </w:r>
                        <w:r>
                          <w:rPr>
                            <w:sz w:val="21"/>
                          </w:rPr>
                          <w:t>支持</w:t>
                        </w:r>
                        <w:r w:rsidRPr="009F6686">
                          <w:rPr>
                            <w:sz w:val="21"/>
                            <w:lang w:val="en-US"/>
                          </w:rPr>
                          <w:t xml:space="preserve"> PMTU</w:t>
                        </w:r>
                      </w:p>
                      <w:p w:rsidR="00BB2E0C" w:rsidRPr="009F6686" w:rsidRDefault="0078202A">
                        <w:pPr>
                          <w:pStyle w:val="TableParagraph"/>
                          <w:spacing w:line="269" w:lineRule="exact"/>
                          <w:ind w:left="104"/>
                          <w:rPr>
                            <w:sz w:val="21"/>
                            <w:lang w:val="en-US"/>
                          </w:rPr>
                        </w:pPr>
                        <w:r>
                          <w:rPr>
                            <w:sz w:val="21"/>
                          </w:rPr>
                          <w:t>支持</w:t>
                        </w:r>
                        <w:r w:rsidRPr="009F6686">
                          <w:rPr>
                            <w:sz w:val="21"/>
                            <w:lang w:val="en-US"/>
                          </w:rPr>
                          <w:t xml:space="preserve"> IPv6-Ping</w:t>
                        </w:r>
                        <w:r w:rsidRPr="009F6686">
                          <w:rPr>
                            <w:sz w:val="21"/>
                            <w:lang w:val="en-US"/>
                          </w:rPr>
                          <w:t>，</w:t>
                        </w:r>
                        <w:r w:rsidRPr="009F6686">
                          <w:rPr>
                            <w:sz w:val="21"/>
                            <w:lang w:val="en-US"/>
                          </w:rPr>
                          <w:t xml:space="preserve"> IPv6-Tracert</w:t>
                        </w:r>
                        <w:r w:rsidRPr="009F6686">
                          <w:rPr>
                            <w:sz w:val="21"/>
                            <w:lang w:val="en-US"/>
                          </w:rPr>
                          <w:t>，</w:t>
                        </w:r>
                        <w:r w:rsidRPr="009F6686">
                          <w:rPr>
                            <w:sz w:val="21"/>
                            <w:lang w:val="en-US"/>
                          </w:rPr>
                          <w:t xml:space="preserve"> IPv6-Telnet</w:t>
                        </w:r>
                        <w:r w:rsidRPr="009F6686">
                          <w:rPr>
                            <w:sz w:val="21"/>
                            <w:lang w:val="en-US"/>
                          </w:rPr>
                          <w:t>，</w:t>
                        </w:r>
                        <w:r w:rsidRPr="009F6686">
                          <w:rPr>
                            <w:sz w:val="21"/>
                            <w:lang w:val="en-US"/>
                          </w:rPr>
                          <w:t xml:space="preserve"> IPv6-TFTP</w:t>
                        </w:r>
                      </w:p>
                    </w:tc>
                  </w:tr>
                  <w:tr w:rsidR="00BB2E0C" w:rsidRPr="009F6686">
                    <w:trPr>
                      <w:trHeight w:val="469"/>
                    </w:trPr>
                    <w:tc>
                      <w:tcPr>
                        <w:tcW w:w="3075" w:type="dxa"/>
                        <w:tcBorders>
                          <w:top w:val="single" w:sz="8" w:space="0" w:color="959595"/>
                          <w:left w:val="nil"/>
                          <w:bottom w:val="single" w:sz="8" w:space="0" w:color="959595"/>
                          <w:right w:val="single" w:sz="8" w:space="0" w:color="959595"/>
                        </w:tcBorders>
                      </w:tcPr>
                      <w:p w:rsidR="00BB2E0C" w:rsidRDefault="0078202A">
                        <w:pPr>
                          <w:pStyle w:val="TableParagraph"/>
                          <w:spacing w:before="101"/>
                          <w:ind w:left="855" w:right="1110"/>
                          <w:jc w:val="center"/>
                          <w:rPr>
                            <w:sz w:val="21"/>
                          </w:rPr>
                        </w:pPr>
                        <w:r>
                          <w:rPr>
                            <w:sz w:val="21"/>
                          </w:rPr>
                          <w:t>组播</w:t>
                        </w:r>
                      </w:p>
                    </w:tc>
                    <w:tc>
                      <w:tcPr>
                        <w:tcW w:w="8825" w:type="dxa"/>
                        <w:tcBorders>
                          <w:top w:val="single" w:sz="8" w:space="0" w:color="959595"/>
                          <w:left w:val="single" w:sz="8" w:space="0" w:color="959595"/>
                          <w:bottom w:val="single" w:sz="8" w:space="0" w:color="959595"/>
                          <w:right w:val="nil"/>
                        </w:tcBorders>
                      </w:tcPr>
                      <w:p w:rsidR="00BB2E0C" w:rsidRPr="009F6686" w:rsidRDefault="0078202A">
                        <w:pPr>
                          <w:pStyle w:val="TableParagraph"/>
                          <w:spacing w:before="101"/>
                          <w:ind w:left="104"/>
                          <w:rPr>
                            <w:sz w:val="21"/>
                            <w:lang w:val="en-US"/>
                          </w:rPr>
                        </w:pPr>
                        <w:r>
                          <w:rPr>
                            <w:sz w:val="21"/>
                          </w:rPr>
                          <w:t>支持</w:t>
                        </w:r>
                        <w:r w:rsidRPr="009F6686">
                          <w:rPr>
                            <w:sz w:val="21"/>
                            <w:lang w:val="en-US"/>
                          </w:rPr>
                          <w:t xml:space="preserve"> IGMP Snooping v1/v2/v3</w:t>
                        </w:r>
                        <w:r w:rsidRPr="009F6686">
                          <w:rPr>
                            <w:sz w:val="21"/>
                            <w:lang w:val="en-US"/>
                          </w:rPr>
                          <w:t>，</w:t>
                        </w:r>
                        <w:r w:rsidRPr="009F6686">
                          <w:rPr>
                            <w:sz w:val="21"/>
                            <w:lang w:val="en-US"/>
                          </w:rPr>
                          <w:t xml:space="preserve"> MLD Snooping v1</w:t>
                        </w:r>
                      </w:p>
                    </w:tc>
                  </w:tr>
                </w:tbl>
                <w:p w:rsidR="00BB2E0C" w:rsidRPr="009F6686" w:rsidRDefault="00BB2E0C">
                  <w:pPr>
                    <w:pStyle w:val="a3"/>
                    <w:rPr>
                      <w:lang w:val="en-US"/>
                    </w:rPr>
                  </w:pPr>
                </w:p>
              </w:txbxContent>
            </v:textbox>
            <w10:wrap anchorx="page" anchory="page"/>
          </v:shape>
        </w:pict>
      </w:r>
    </w:p>
    <w:p w:rsidR="00BB2E0C" w:rsidRDefault="00BB2E0C">
      <w:pPr>
        <w:rPr>
          <w:rFonts w:ascii="Times New Roman"/>
          <w:sz w:val="17"/>
        </w:rPr>
        <w:sectPr w:rsidR="00BB2E0C">
          <w:pgSz w:w="11910" w:h="16840"/>
          <w:pgMar w:top="820" w:right="0" w:bottom="500" w:left="0" w:header="40" w:footer="310" w:gutter="0"/>
          <w:cols w:space="720"/>
        </w:sectPr>
      </w:pPr>
    </w:p>
    <w:p w:rsidR="00BB2E0C" w:rsidRDefault="0078202A">
      <w:pPr>
        <w:pStyle w:val="a3"/>
        <w:spacing w:before="4"/>
        <w:rPr>
          <w:rFonts w:ascii="Times New Roman"/>
          <w:sz w:val="17"/>
        </w:rPr>
      </w:pPr>
      <w:r>
        <w:rPr>
          <w:noProof/>
          <w:lang w:val="en-US" w:bidi="ar-SA"/>
        </w:rPr>
        <w:lastRenderedPageBreak/>
        <w:drawing>
          <wp:anchor distT="0" distB="0" distL="0" distR="0" simplePos="0" relativeHeight="1240" behindDoc="0" locked="0" layoutInCell="1" allowOverlap="1">
            <wp:simplePos x="0" y="0"/>
            <wp:positionH relativeFrom="page">
              <wp:posOffset>0</wp:posOffset>
            </wp:positionH>
            <wp:positionV relativeFrom="page">
              <wp:posOffset>524509</wp:posOffset>
            </wp:positionV>
            <wp:extent cx="7556500" cy="370204"/>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2" cstate="print"/>
                    <a:stretch>
                      <a:fillRect/>
                    </a:stretch>
                  </pic:blipFill>
                  <pic:spPr>
                    <a:xfrm>
                      <a:off x="0" y="0"/>
                      <a:ext cx="7556500" cy="370204"/>
                    </a:xfrm>
                    <a:prstGeom prst="rect">
                      <a:avLst/>
                    </a:prstGeom>
                  </pic:spPr>
                </pic:pic>
              </a:graphicData>
            </a:graphic>
          </wp:anchor>
        </w:drawing>
      </w:r>
      <w:r>
        <w:pict>
          <v:shape id="_x0000_s1043" type="#_x0000_t202" style="position:absolute;margin-left:-.5pt;margin-top:41.05pt;width:596.45pt;height:759.1pt;z-index:1264;mso-position-horizontal-relative:page;mso-position-vertical-relative:page" filled="f" stroked="f">
            <v:textbox inset="0,0,0,0">
              <w:txbxContent>
                <w:tbl>
                  <w:tblPr>
                    <w:tblStyle w:val="TableNormal"/>
                    <w:tblW w:w="0" w:type="auto"/>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1E0" w:firstRow="1" w:lastRow="1" w:firstColumn="1" w:lastColumn="1" w:noHBand="0" w:noVBand="0"/>
                  </w:tblPr>
                  <w:tblGrid>
                    <w:gridCol w:w="3075"/>
                    <w:gridCol w:w="8825"/>
                  </w:tblGrid>
                  <w:tr w:rsidR="00BB2E0C">
                    <w:trPr>
                      <w:trHeight w:val="557"/>
                    </w:trPr>
                    <w:tc>
                      <w:tcPr>
                        <w:tcW w:w="11900" w:type="dxa"/>
                        <w:gridSpan w:val="2"/>
                        <w:tcBorders>
                          <w:bottom w:val="single" w:sz="18" w:space="0" w:color="959595"/>
                        </w:tcBorders>
                      </w:tcPr>
                      <w:p w:rsidR="00BB2E0C" w:rsidRDefault="0078202A">
                        <w:pPr>
                          <w:pStyle w:val="TableParagraph"/>
                          <w:tabs>
                            <w:tab w:val="left" w:pos="10283"/>
                          </w:tabs>
                          <w:spacing w:line="538" w:lineRule="exact"/>
                          <w:ind w:left="153"/>
                          <w:rPr>
                            <w:rFonts w:ascii="Microsoft JhengHei" w:eastAsia="Microsoft JhengHei"/>
                            <w:b/>
                            <w:sz w:val="32"/>
                          </w:rPr>
                        </w:pPr>
                        <w:r>
                          <w:rPr>
                            <w:rFonts w:ascii="Microsoft JhengHei" w:eastAsia="Microsoft JhengHei" w:hint="eastAsia"/>
                            <w:b/>
                            <w:color w:val="FFFFFF"/>
                            <w:w w:val="90"/>
                            <w:sz w:val="32"/>
                          </w:rPr>
                          <w:t>24GE+8GESFP</w:t>
                        </w:r>
                        <w:r>
                          <w:rPr>
                            <w:rFonts w:ascii="Microsoft JhengHei" w:eastAsia="Microsoft JhengHei" w:hint="eastAsia"/>
                            <w:b/>
                            <w:color w:val="FFFFFF"/>
                            <w:w w:val="90"/>
                            <w:sz w:val="32"/>
                          </w:rPr>
                          <w:t>（</w:t>
                        </w:r>
                        <w:r>
                          <w:rPr>
                            <w:rFonts w:ascii="Microsoft JhengHei" w:eastAsia="Microsoft JhengHei" w:hint="eastAsia"/>
                            <w:b/>
                            <w:color w:val="FFFFFF"/>
                            <w:w w:val="90"/>
                            <w:sz w:val="32"/>
                          </w:rPr>
                          <w:t>Combo</w:t>
                        </w:r>
                        <w:r>
                          <w:rPr>
                            <w:rFonts w:ascii="Microsoft JhengHei" w:eastAsia="Microsoft JhengHei" w:hint="eastAsia"/>
                            <w:b/>
                            <w:color w:val="FFFFFF"/>
                            <w:w w:val="90"/>
                            <w:sz w:val="32"/>
                          </w:rPr>
                          <w:t>）</w:t>
                        </w:r>
                        <w:r>
                          <w:rPr>
                            <w:rFonts w:ascii="Microsoft JhengHei" w:eastAsia="Microsoft JhengHei" w:hint="eastAsia"/>
                            <w:b/>
                            <w:color w:val="FFFFFF"/>
                            <w:w w:val="90"/>
                            <w:sz w:val="32"/>
                          </w:rPr>
                          <w:t>+4TSFP+</w:t>
                        </w:r>
                        <w:r>
                          <w:rPr>
                            <w:rFonts w:ascii="Microsoft JhengHei" w:eastAsia="Microsoft JhengHei" w:hint="eastAsia"/>
                            <w:b/>
                            <w:color w:val="FFFFFF"/>
                            <w:w w:val="90"/>
                            <w:sz w:val="32"/>
                          </w:rPr>
                          <w:t>三层万兆工业以太网交换机</w:t>
                        </w:r>
                        <w:r>
                          <w:rPr>
                            <w:rFonts w:ascii="Microsoft JhengHei" w:eastAsia="Microsoft JhengHei" w:hint="eastAsia"/>
                            <w:b/>
                            <w:color w:val="FFFFFF"/>
                            <w:w w:val="90"/>
                            <w:sz w:val="32"/>
                          </w:rPr>
                          <w:tab/>
                        </w:r>
                        <w:r>
                          <w:rPr>
                            <w:rFonts w:ascii="Microsoft JhengHei" w:eastAsia="Microsoft JhengHei" w:hint="eastAsia"/>
                            <w:b/>
                            <w:color w:val="FFFFFF"/>
                            <w:sz w:val="32"/>
                          </w:rPr>
                          <w:t>产品彩页</w:t>
                        </w:r>
                      </w:p>
                    </w:tc>
                  </w:tr>
                  <w:tr w:rsidR="00BB2E0C" w:rsidRPr="009F6686">
                    <w:trPr>
                      <w:trHeight w:val="932"/>
                    </w:trPr>
                    <w:tc>
                      <w:tcPr>
                        <w:tcW w:w="3075" w:type="dxa"/>
                        <w:tcBorders>
                          <w:top w:val="single" w:sz="18" w:space="0" w:color="959595"/>
                          <w:left w:val="nil"/>
                          <w:bottom w:val="single" w:sz="8" w:space="0" w:color="959595"/>
                          <w:right w:val="single" w:sz="8" w:space="0" w:color="959595"/>
                        </w:tcBorders>
                      </w:tcPr>
                      <w:p w:rsidR="00BB2E0C" w:rsidRDefault="00BB2E0C">
                        <w:pPr>
                          <w:pStyle w:val="TableParagraph"/>
                          <w:rPr>
                            <w:rFonts w:ascii="Times New Roman"/>
                          </w:rPr>
                        </w:pPr>
                      </w:p>
                    </w:tc>
                    <w:tc>
                      <w:tcPr>
                        <w:tcW w:w="8825" w:type="dxa"/>
                        <w:tcBorders>
                          <w:top w:val="single" w:sz="18" w:space="0" w:color="959595"/>
                          <w:left w:val="single" w:sz="8" w:space="0" w:color="959595"/>
                          <w:bottom w:val="single" w:sz="8" w:space="0" w:color="959595"/>
                          <w:right w:val="nil"/>
                        </w:tcBorders>
                      </w:tcPr>
                      <w:p w:rsidR="00BB2E0C" w:rsidRPr="009F6686" w:rsidRDefault="0078202A">
                        <w:pPr>
                          <w:pStyle w:val="TableParagraph"/>
                          <w:spacing w:before="96"/>
                          <w:ind w:left="104"/>
                          <w:rPr>
                            <w:sz w:val="21"/>
                            <w:lang w:val="en-US"/>
                          </w:rPr>
                        </w:pPr>
                        <w:r>
                          <w:rPr>
                            <w:sz w:val="21"/>
                          </w:rPr>
                          <w:t>支持</w:t>
                        </w:r>
                        <w:r w:rsidRPr="009F6686">
                          <w:rPr>
                            <w:sz w:val="21"/>
                            <w:lang w:val="en-US"/>
                          </w:rPr>
                          <w:t xml:space="preserve"> IGMP v3</w:t>
                        </w:r>
                      </w:p>
                      <w:p w:rsidR="00BB2E0C" w:rsidRPr="009F6686" w:rsidRDefault="00BB2E0C">
                        <w:pPr>
                          <w:pStyle w:val="TableParagraph"/>
                          <w:spacing w:before="4"/>
                          <w:rPr>
                            <w:rFonts w:ascii="Times New Roman"/>
                            <w:sz w:val="17"/>
                            <w:lang w:val="en-US"/>
                          </w:rPr>
                        </w:pPr>
                      </w:p>
                      <w:p w:rsidR="00BB2E0C" w:rsidRPr="009F6686" w:rsidRDefault="0078202A">
                        <w:pPr>
                          <w:pStyle w:val="TableParagraph"/>
                          <w:ind w:left="104"/>
                          <w:rPr>
                            <w:sz w:val="21"/>
                            <w:lang w:val="en-US"/>
                          </w:rPr>
                        </w:pPr>
                        <w:r>
                          <w:rPr>
                            <w:sz w:val="21"/>
                          </w:rPr>
                          <w:t>支持</w:t>
                        </w:r>
                        <w:r w:rsidRPr="009F6686">
                          <w:rPr>
                            <w:sz w:val="21"/>
                            <w:lang w:val="en-US"/>
                          </w:rPr>
                          <w:t xml:space="preserve"> PIM-SM , PIM-DM</w:t>
                        </w:r>
                      </w:p>
                    </w:tc>
                  </w:tr>
                  <w:tr w:rsidR="00BB2E0C">
                    <w:trPr>
                      <w:trHeight w:val="2339"/>
                    </w:trPr>
                    <w:tc>
                      <w:tcPr>
                        <w:tcW w:w="3075" w:type="dxa"/>
                        <w:tcBorders>
                          <w:top w:val="single" w:sz="8" w:space="0" w:color="959595"/>
                          <w:left w:val="nil"/>
                          <w:bottom w:val="single" w:sz="8" w:space="0" w:color="959595"/>
                          <w:right w:val="single" w:sz="8" w:space="0" w:color="959595"/>
                        </w:tcBorders>
                      </w:tcPr>
                      <w:p w:rsidR="00BB2E0C" w:rsidRPr="009F6686" w:rsidRDefault="00BB2E0C">
                        <w:pPr>
                          <w:pStyle w:val="TableParagraph"/>
                          <w:rPr>
                            <w:rFonts w:ascii="Times New Roman"/>
                            <w:sz w:val="20"/>
                            <w:lang w:val="en-US"/>
                          </w:rPr>
                        </w:pPr>
                      </w:p>
                      <w:p w:rsidR="00BB2E0C" w:rsidRPr="009F6686" w:rsidRDefault="00BB2E0C">
                        <w:pPr>
                          <w:pStyle w:val="TableParagraph"/>
                          <w:rPr>
                            <w:rFonts w:ascii="Times New Roman"/>
                            <w:sz w:val="20"/>
                            <w:lang w:val="en-US"/>
                          </w:rPr>
                        </w:pPr>
                      </w:p>
                      <w:p w:rsidR="00BB2E0C" w:rsidRPr="009F6686" w:rsidRDefault="00BB2E0C">
                        <w:pPr>
                          <w:pStyle w:val="TableParagraph"/>
                          <w:rPr>
                            <w:rFonts w:ascii="Times New Roman"/>
                            <w:sz w:val="20"/>
                            <w:lang w:val="en-US"/>
                          </w:rPr>
                        </w:pPr>
                      </w:p>
                      <w:p w:rsidR="00BB2E0C" w:rsidRPr="009F6686" w:rsidRDefault="00BB2E0C">
                        <w:pPr>
                          <w:pStyle w:val="TableParagraph"/>
                          <w:rPr>
                            <w:rFonts w:ascii="Times New Roman"/>
                            <w:sz w:val="20"/>
                            <w:lang w:val="en-US"/>
                          </w:rPr>
                        </w:pPr>
                      </w:p>
                      <w:p w:rsidR="00BB2E0C" w:rsidRDefault="0078202A">
                        <w:pPr>
                          <w:pStyle w:val="TableParagraph"/>
                          <w:spacing w:before="115"/>
                          <w:ind w:left="855" w:right="1110"/>
                          <w:jc w:val="center"/>
                          <w:rPr>
                            <w:sz w:val="21"/>
                          </w:rPr>
                        </w:pPr>
                        <w:r>
                          <w:rPr>
                            <w:sz w:val="21"/>
                          </w:rPr>
                          <w:t>QoS</w:t>
                        </w:r>
                      </w:p>
                    </w:tc>
                    <w:tc>
                      <w:tcPr>
                        <w:tcW w:w="8825" w:type="dxa"/>
                        <w:tcBorders>
                          <w:top w:val="single" w:sz="8" w:space="0" w:color="959595"/>
                          <w:left w:val="single" w:sz="8" w:space="0" w:color="959595"/>
                          <w:bottom w:val="single" w:sz="8" w:space="0" w:color="959595"/>
                          <w:right w:val="nil"/>
                        </w:tcBorders>
                      </w:tcPr>
                      <w:p w:rsidR="00BB2E0C" w:rsidRDefault="0078202A">
                        <w:pPr>
                          <w:pStyle w:val="TableParagraph"/>
                          <w:spacing w:before="99" w:line="417" w:lineRule="auto"/>
                          <w:ind w:left="104" w:right="3662"/>
                          <w:rPr>
                            <w:sz w:val="21"/>
                          </w:rPr>
                        </w:pPr>
                        <w:r>
                          <w:rPr>
                            <w:sz w:val="21"/>
                          </w:rPr>
                          <w:t>支持对端口接收报文的速率和发送报文的速率进行限制支持</w:t>
                        </w:r>
                        <w:r>
                          <w:rPr>
                            <w:sz w:val="21"/>
                          </w:rPr>
                          <w:t xml:space="preserve"> CAR</w:t>
                        </w:r>
                        <w:r>
                          <w:rPr>
                            <w:sz w:val="21"/>
                          </w:rPr>
                          <w:t>（</w:t>
                        </w:r>
                        <w:r>
                          <w:rPr>
                            <w:sz w:val="21"/>
                          </w:rPr>
                          <w:t xml:space="preserve"> Committed Access Rate</w:t>
                        </w:r>
                        <w:r>
                          <w:rPr>
                            <w:sz w:val="21"/>
                          </w:rPr>
                          <w:t>）功能</w:t>
                        </w:r>
                      </w:p>
                      <w:p w:rsidR="00BB2E0C" w:rsidRDefault="0078202A">
                        <w:pPr>
                          <w:pStyle w:val="TableParagraph"/>
                          <w:spacing w:line="269" w:lineRule="exact"/>
                          <w:ind w:left="104"/>
                          <w:rPr>
                            <w:sz w:val="21"/>
                          </w:rPr>
                        </w:pPr>
                        <w:r>
                          <w:rPr>
                            <w:sz w:val="21"/>
                          </w:rPr>
                          <w:t>支持每个端口支持</w:t>
                        </w:r>
                        <w:r>
                          <w:rPr>
                            <w:sz w:val="21"/>
                          </w:rPr>
                          <w:t xml:space="preserve"> 8 </w:t>
                        </w:r>
                        <w:proofErr w:type="gramStart"/>
                        <w:r>
                          <w:rPr>
                            <w:sz w:val="21"/>
                          </w:rPr>
                          <w:t>个</w:t>
                        </w:r>
                        <w:proofErr w:type="gramEnd"/>
                        <w:r>
                          <w:rPr>
                            <w:sz w:val="21"/>
                          </w:rPr>
                          <w:t>输出队列</w:t>
                        </w:r>
                      </w:p>
                      <w:p w:rsidR="00BB2E0C" w:rsidRDefault="0078202A">
                        <w:pPr>
                          <w:pStyle w:val="TableParagraph"/>
                          <w:spacing w:line="470" w:lineRule="atLeast"/>
                          <w:ind w:left="104" w:right="3030"/>
                          <w:rPr>
                            <w:sz w:val="21"/>
                          </w:rPr>
                        </w:pPr>
                        <w:r>
                          <w:rPr>
                            <w:sz w:val="21"/>
                          </w:rPr>
                          <w:t>支持灵活的队列调度算法，可以同时基于端口和队列进行设置支持</w:t>
                        </w:r>
                        <w:r>
                          <w:rPr>
                            <w:sz w:val="21"/>
                          </w:rPr>
                          <w:t xml:space="preserve"> SP</w:t>
                        </w:r>
                        <w:r>
                          <w:rPr>
                            <w:sz w:val="21"/>
                          </w:rPr>
                          <w:t>、</w:t>
                        </w:r>
                        <w:r>
                          <w:rPr>
                            <w:sz w:val="21"/>
                          </w:rPr>
                          <w:t xml:space="preserve"> WRR</w:t>
                        </w:r>
                        <w:r>
                          <w:rPr>
                            <w:sz w:val="21"/>
                          </w:rPr>
                          <w:t>、</w:t>
                        </w:r>
                        <w:r>
                          <w:rPr>
                            <w:sz w:val="21"/>
                          </w:rPr>
                          <w:t xml:space="preserve"> SP+WRR </w:t>
                        </w:r>
                        <w:r>
                          <w:rPr>
                            <w:sz w:val="21"/>
                          </w:rPr>
                          <w:t>三种模式</w:t>
                        </w:r>
                      </w:p>
                    </w:tc>
                  </w:tr>
                  <w:tr w:rsidR="00BB2E0C">
                    <w:trPr>
                      <w:trHeight w:val="935"/>
                    </w:trPr>
                    <w:tc>
                      <w:tcPr>
                        <w:tcW w:w="3075" w:type="dxa"/>
                        <w:tcBorders>
                          <w:top w:val="single" w:sz="8" w:space="0" w:color="959595"/>
                          <w:left w:val="nil"/>
                          <w:bottom w:val="single" w:sz="8" w:space="0" w:color="959595"/>
                          <w:right w:val="single" w:sz="8" w:space="0" w:color="959595"/>
                        </w:tcBorders>
                      </w:tcPr>
                      <w:p w:rsidR="00BB2E0C" w:rsidRDefault="00BB2E0C">
                        <w:pPr>
                          <w:pStyle w:val="TableParagraph"/>
                          <w:rPr>
                            <w:rFonts w:ascii="Times New Roman"/>
                            <w:sz w:val="29"/>
                          </w:rPr>
                        </w:pPr>
                      </w:p>
                      <w:p w:rsidR="00BB2E0C" w:rsidRDefault="0078202A">
                        <w:pPr>
                          <w:pStyle w:val="TableParagraph"/>
                          <w:spacing w:before="1"/>
                          <w:ind w:left="855" w:right="1110"/>
                          <w:jc w:val="center"/>
                          <w:rPr>
                            <w:sz w:val="21"/>
                          </w:rPr>
                        </w:pPr>
                        <w:r>
                          <w:rPr>
                            <w:sz w:val="21"/>
                          </w:rPr>
                          <w:t>ACL</w:t>
                        </w:r>
                      </w:p>
                    </w:tc>
                    <w:tc>
                      <w:tcPr>
                        <w:tcW w:w="8825" w:type="dxa"/>
                        <w:tcBorders>
                          <w:top w:val="single" w:sz="8" w:space="0" w:color="959595"/>
                          <w:left w:val="single" w:sz="8" w:space="0" w:color="959595"/>
                          <w:bottom w:val="single" w:sz="8" w:space="0" w:color="959595"/>
                          <w:right w:val="nil"/>
                        </w:tcBorders>
                      </w:tcPr>
                      <w:p w:rsidR="00BB2E0C" w:rsidRDefault="0078202A">
                        <w:pPr>
                          <w:pStyle w:val="TableParagraph"/>
                          <w:spacing w:before="99"/>
                          <w:ind w:left="104" w:right="-15"/>
                          <w:rPr>
                            <w:sz w:val="21"/>
                          </w:rPr>
                        </w:pPr>
                        <w:r>
                          <w:rPr>
                            <w:sz w:val="21"/>
                          </w:rPr>
                          <w:t>支持</w:t>
                        </w:r>
                        <w:r>
                          <w:rPr>
                            <w:sz w:val="21"/>
                          </w:rPr>
                          <w:t xml:space="preserve"> L2</w:t>
                        </w:r>
                        <w:r>
                          <w:rPr>
                            <w:sz w:val="21"/>
                          </w:rPr>
                          <w:t>（</w:t>
                        </w:r>
                        <w:r>
                          <w:rPr>
                            <w:spacing w:val="-1"/>
                            <w:sz w:val="21"/>
                          </w:rPr>
                          <w:t xml:space="preserve"> </w:t>
                        </w:r>
                        <w:r>
                          <w:rPr>
                            <w:sz w:val="21"/>
                          </w:rPr>
                          <w:t>Layer</w:t>
                        </w:r>
                        <w:r>
                          <w:rPr>
                            <w:sz w:val="21"/>
                          </w:rPr>
                          <w:t xml:space="preserve"> </w:t>
                        </w:r>
                        <w:r>
                          <w:rPr>
                            <w:sz w:val="21"/>
                          </w:rPr>
                          <w:t>2</w:t>
                        </w:r>
                        <w:r>
                          <w:rPr>
                            <w:sz w:val="21"/>
                          </w:rPr>
                          <w:t>）</w:t>
                        </w:r>
                        <w:r>
                          <w:rPr>
                            <w:sz w:val="21"/>
                          </w:rPr>
                          <w:t xml:space="preserve"> </w:t>
                        </w:r>
                        <w:r>
                          <w:rPr>
                            <w:sz w:val="21"/>
                          </w:rPr>
                          <w:t>~L4</w:t>
                        </w:r>
                        <w:r>
                          <w:rPr>
                            <w:sz w:val="21"/>
                          </w:rPr>
                          <w:t>（</w:t>
                        </w:r>
                        <w:r>
                          <w:rPr>
                            <w:sz w:val="21"/>
                          </w:rPr>
                          <w:t xml:space="preserve"> </w:t>
                        </w:r>
                        <w:r>
                          <w:rPr>
                            <w:sz w:val="21"/>
                          </w:rPr>
                          <w:t>Layer</w:t>
                        </w:r>
                        <w:r>
                          <w:rPr>
                            <w:sz w:val="21"/>
                          </w:rPr>
                          <w:t xml:space="preserve"> </w:t>
                        </w:r>
                        <w:r>
                          <w:rPr>
                            <w:sz w:val="21"/>
                          </w:rPr>
                          <w:t>4</w:t>
                        </w:r>
                        <w:r>
                          <w:rPr>
                            <w:sz w:val="21"/>
                          </w:rPr>
                          <w:t>）</w:t>
                        </w:r>
                        <w:r>
                          <w:rPr>
                            <w:spacing w:val="-3"/>
                            <w:sz w:val="21"/>
                          </w:rPr>
                          <w:t>包过滤功能，提供</w:t>
                        </w:r>
                        <w:proofErr w:type="gramStart"/>
                        <w:r>
                          <w:rPr>
                            <w:spacing w:val="-3"/>
                            <w:sz w:val="21"/>
                          </w:rPr>
                          <w:t>基于源</w:t>
                        </w:r>
                        <w:proofErr w:type="gramEnd"/>
                        <w:r>
                          <w:rPr>
                            <w:spacing w:val="-3"/>
                            <w:sz w:val="21"/>
                          </w:rPr>
                          <w:t xml:space="preserve"> </w:t>
                        </w:r>
                        <w:r>
                          <w:rPr>
                            <w:sz w:val="21"/>
                          </w:rPr>
                          <w:t>MAC</w:t>
                        </w:r>
                        <w:r>
                          <w:rPr>
                            <w:spacing w:val="-3"/>
                            <w:sz w:val="21"/>
                          </w:rPr>
                          <w:t xml:space="preserve"> </w:t>
                        </w:r>
                        <w:r>
                          <w:rPr>
                            <w:spacing w:val="-3"/>
                            <w:sz w:val="21"/>
                          </w:rPr>
                          <w:t>地址、目的</w:t>
                        </w:r>
                        <w:r>
                          <w:rPr>
                            <w:spacing w:val="-3"/>
                            <w:sz w:val="21"/>
                          </w:rPr>
                          <w:t xml:space="preserve"> </w:t>
                        </w:r>
                        <w:r>
                          <w:rPr>
                            <w:sz w:val="21"/>
                          </w:rPr>
                          <w:t>MAC</w:t>
                        </w:r>
                        <w:r>
                          <w:rPr>
                            <w:spacing w:val="-2"/>
                            <w:sz w:val="21"/>
                          </w:rPr>
                          <w:t xml:space="preserve"> </w:t>
                        </w:r>
                        <w:r>
                          <w:rPr>
                            <w:spacing w:val="-2"/>
                            <w:sz w:val="21"/>
                          </w:rPr>
                          <w:t>地址、</w:t>
                        </w:r>
                      </w:p>
                      <w:p w:rsidR="00BB2E0C" w:rsidRDefault="00BB2E0C">
                        <w:pPr>
                          <w:pStyle w:val="TableParagraph"/>
                          <w:spacing w:before="3"/>
                          <w:rPr>
                            <w:rFonts w:ascii="Times New Roman"/>
                            <w:sz w:val="17"/>
                          </w:rPr>
                        </w:pPr>
                      </w:p>
                      <w:p w:rsidR="00BB2E0C" w:rsidRDefault="0078202A">
                        <w:pPr>
                          <w:pStyle w:val="TableParagraph"/>
                          <w:ind w:left="104"/>
                          <w:rPr>
                            <w:sz w:val="21"/>
                          </w:rPr>
                        </w:pPr>
                        <w:r>
                          <w:rPr>
                            <w:sz w:val="21"/>
                          </w:rPr>
                          <w:t>源</w:t>
                        </w:r>
                        <w:r>
                          <w:rPr>
                            <w:sz w:val="21"/>
                          </w:rPr>
                          <w:t xml:space="preserve"> IP(IPv4)</w:t>
                        </w:r>
                        <w:r>
                          <w:rPr>
                            <w:sz w:val="21"/>
                          </w:rPr>
                          <w:t>地址、目的</w:t>
                        </w:r>
                        <w:r>
                          <w:rPr>
                            <w:sz w:val="21"/>
                          </w:rPr>
                          <w:t xml:space="preserve"> IP(IPv4)</w:t>
                        </w:r>
                        <w:r>
                          <w:rPr>
                            <w:sz w:val="21"/>
                          </w:rPr>
                          <w:t>地址、</w:t>
                        </w:r>
                        <w:r>
                          <w:rPr>
                            <w:sz w:val="21"/>
                          </w:rPr>
                          <w:t xml:space="preserve"> TCP/UDP </w:t>
                        </w:r>
                        <w:r>
                          <w:rPr>
                            <w:sz w:val="21"/>
                          </w:rPr>
                          <w:t>端口号的流分类</w:t>
                        </w:r>
                      </w:p>
                    </w:tc>
                  </w:tr>
                  <w:tr w:rsidR="00BB2E0C">
                    <w:trPr>
                      <w:trHeight w:val="2809"/>
                    </w:trPr>
                    <w:tc>
                      <w:tcPr>
                        <w:tcW w:w="3075" w:type="dxa"/>
                        <w:tcBorders>
                          <w:top w:val="single" w:sz="8" w:space="0" w:color="959595"/>
                          <w:left w:val="nil"/>
                          <w:bottom w:val="single" w:sz="8" w:space="0" w:color="959595"/>
                          <w:right w:val="single" w:sz="8" w:space="0" w:color="959595"/>
                        </w:tcBorders>
                      </w:tcPr>
                      <w:p w:rsidR="00BB2E0C" w:rsidRDefault="00BB2E0C">
                        <w:pPr>
                          <w:pStyle w:val="TableParagraph"/>
                          <w:rPr>
                            <w:rFonts w:ascii="Times New Roman"/>
                            <w:sz w:val="20"/>
                          </w:rPr>
                        </w:pPr>
                      </w:p>
                      <w:p w:rsidR="00BB2E0C" w:rsidRDefault="00BB2E0C">
                        <w:pPr>
                          <w:pStyle w:val="TableParagraph"/>
                          <w:rPr>
                            <w:rFonts w:ascii="Times New Roman"/>
                            <w:sz w:val="20"/>
                          </w:rPr>
                        </w:pPr>
                      </w:p>
                      <w:p w:rsidR="00BB2E0C" w:rsidRDefault="00BB2E0C">
                        <w:pPr>
                          <w:pStyle w:val="TableParagraph"/>
                          <w:rPr>
                            <w:rFonts w:ascii="Times New Roman"/>
                            <w:sz w:val="20"/>
                          </w:rPr>
                        </w:pPr>
                      </w:p>
                      <w:p w:rsidR="00BB2E0C" w:rsidRDefault="00BB2E0C">
                        <w:pPr>
                          <w:pStyle w:val="TableParagraph"/>
                          <w:rPr>
                            <w:rFonts w:ascii="Times New Roman"/>
                            <w:sz w:val="20"/>
                          </w:rPr>
                        </w:pPr>
                      </w:p>
                      <w:p w:rsidR="00BB2E0C" w:rsidRDefault="00BB2E0C">
                        <w:pPr>
                          <w:pStyle w:val="TableParagraph"/>
                          <w:rPr>
                            <w:rFonts w:ascii="Times New Roman"/>
                            <w:sz w:val="20"/>
                          </w:rPr>
                        </w:pPr>
                      </w:p>
                      <w:p w:rsidR="00BB2E0C" w:rsidRDefault="0078202A">
                        <w:pPr>
                          <w:pStyle w:val="TableParagraph"/>
                          <w:spacing w:before="120"/>
                          <w:ind w:left="983"/>
                          <w:rPr>
                            <w:sz w:val="21"/>
                          </w:rPr>
                        </w:pPr>
                        <w:r>
                          <w:rPr>
                            <w:sz w:val="21"/>
                          </w:rPr>
                          <w:t>网络安全</w:t>
                        </w:r>
                      </w:p>
                    </w:tc>
                    <w:tc>
                      <w:tcPr>
                        <w:tcW w:w="8825" w:type="dxa"/>
                        <w:tcBorders>
                          <w:top w:val="single" w:sz="8" w:space="0" w:color="959595"/>
                          <w:left w:val="single" w:sz="8" w:space="0" w:color="959595"/>
                          <w:bottom w:val="single" w:sz="8" w:space="0" w:color="959595"/>
                          <w:right w:val="nil"/>
                        </w:tcBorders>
                      </w:tcPr>
                      <w:p w:rsidR="00BB2E0C" w:rsidRDefault="0078202A">
                        <w:pPr>
                          <w:pStyle w:val="TableParagraph"/>
                          <w:spacing w:before="101" w:line="417" w:lineRule="auto"/>
                          <w:ind w:left="104" w:right="5974"/>
                          <w:rPr>
                            <w:sz w:val="21"/>
                          </w:rPr>
                        </w:pPr>
                        <w:r>
                          <w:rPr>
                            <w:sz w:val="21"/>
                          </w:rPr>
                          <w:t>支持用户分级管理和口令保护支持</w:t>
                        </w:r>
                        <w:r>
                          <w:rPr>
                            <w:sz w:val="21"/>
                          </w:rPr>
                          <w:t xml:space="preserve"> 802.1X </w:t>
                        </w:r>
                        <w:r>
                          <w:rPr>
                            <w:sz w:val="21"/>
                          </w:rPr>
                          <w:t>认证</w:t>
                        </w:r>
                      </w:p>
                      <w:p w:rsidR="00BB2E0C" w:rsidRDefault="0078202A">
                        <w:pPr>
                          <w:pStyle w:val="TableParagraph"/>
                          <w:spacing w:line="417" w:lineRule="auto"/>
                          <w:ind w:left="104" w:right="7027"/>
                          <w:rPr>
                            <w:sz w:val="21"/>
                          </w:rPr>
                        </w:pPr>
                        <w:r>
                          <w:rPr>
                            <w:sz w:val="21"/>
                          </w:rPr>
                          <w:t>支持</w:t>
                        </w:r>
                        <w:r>
                          <w:rPr>
                            <w:sz w:val="21"/>
                          </w:rPr>
                          <w:t xml:space="preserve"> RADIUS </w:t>
                        </w:r>
                        <w:r>
                          <w:rPr>
                            <w:sz w:val="21"/>
                          </w:rPr>
                          <w:t>认证支持端口隔离</w:t>
                        </w:r>
                      </w:p>
                      <w:p w:rsidR="00BB2E0C" w:rsidRDefault="0078202A">
                        <w:pPr>
                          <w:pStyle w:val="TableParagraph"/>
                          <w:spacing w:line="269" w:lineRule="exact"/>
                          <w:ind w:left="104"/>
                          <w:rPr>
                            <w:sz w:val="21"/>
                          </w:rPr>
                        </w:pPr>
                        <w:r>
                          <w:rPr>
                            <w:sz w:val="21"/>
                          </w:rPr>
                          <w:t>支持动态</w:t>
                        </w:r>
                        <w:r>
                          <w:rPr>
                            <w:sz w:val="21"/>
                          </w:rPr>
                          <w:t xml:space="preserve"> ARP </w:t>
                        </w:r>
                        <w:r>
                          <w:rPr>
                            <w:sz w:val="21"/>
                          </w:rPr>
                          <w:t>检测</w:t>
                        </w:r>
                      </w:p>
                      <w:p w:rsidR="00BB2E0C" w:rsidRDefault="00BB2E0C">
                        <w:pPr>
                          <w:pStyle w:val="TableParagraph"/>
                          <w:spacing w:before="3"/>
                          <w:rPr>
                            <w:rFonts w:ascii="Times New Roman"/>
                            <w:sz w:val="17"/>
                          </w:rPr>
                        </w:pPr>
                      </w:p>
                      <w:p w:rsidR="00BB2E0C" w:rsidRDefault="0078202A">
                        <w:pPr>
                          <w:pStyle w:val="TableParagraph"/>
                          <w:ind w:left="104"/>
                          <w:rPr>
                            <w:sz w:val="21"/>
                          </w:rPr>
                        </w:pPr>
                        <w:r>
                          <w:rPr>
                            <w:sz w:val="21"/>
                          </w:rPr>
                          <w:t>支持</w:t>
                        </w:r>
                        <w:r>
                          <w:rPr>
                            <w:sz w:val="21"/>
                          </w:rPr>
                          <w:t xml:space="preserve"> IP/Port/MAC </w:t>
                        </w:r>
                        <w:r>
                          <w:rPr>
                            <w:sz w:val="21"/>
                          </w:rPr>
                          <w:t>的绑定功能</w:t>
                        </w:r>
                      </w:p>
                    </w:tc>
                  </w:tr>
                  <w:tr w:rsidR="00BB2E0C">
                    <w:trPr>
                      <w:trHeight w:val="3119"/>
                    </w:trPr>
                    <w:tc>
                      <w:tcPr>
                        <w:tcW w:w="3075" w:type="dxa"/>
                        <w:tcBorders>
                          <w:top w:val="single" w:sz="8" w:space="0" w:color="959595"/>
                          <w:left w:val="nil"/>
                          <w:bottom w:val="single" w:sz="8" w:space="0" w:color="959595"/>
                          <w:right w:val="single" w:sz="8" w:space="0" w:color="959595"/>
                        </w:tcBorders>
                      </w:tcPr>
                      <w:p w:rsidR="00BB2E0C" w:rsidRDefault="00BB2E0C">
                        <w:pPr>
                          <w:pStyle w:val="TableParagraph"/>
                          <w:rPr>
                            <w:rFonts w:ascii="Times New Roman"/>
                            <w:sz w:val="20"/>
                          </w:rPr>
                        </w:pPr>
                      </w:p>
                      <w:p w:rsidR="00BB2E0C" w:rsidRDefault="00BB2E0C">
                        <w:pPr>
                          <w:pStyle w:val="TableParagraph"/>
                          <w:rPr>
                            <w:rFonts w:ascii="Times New Roman"/>
                            <w:sz w:val="20"/>
                          </w:rPr>
                        </w:pPr>
                      </w:p>
                      <w:p w:rsidR="00BB2E0C" w:rsidRDefault="00BB2E0C">
                        <w:pPr>
                          <w:pStyle w:val="TableParagraph"/>
                          <w:rPr>
                            <w:rFonts w:ascii="Times New Roman"/>
                            <w:sz w:val="20"/>
                          </w:rPr>
                        </w:pPr>
                      </w:p>
                      <w:p w:rsidR="00BB2E0C" w:rsidRDefault="00BB2E0C">
                        <w:pPr>
                          <w:pStyle w:val="TableParagraph"/>
                          <w:rPr>
                            <w:rFonts w:ascii="Times New Roman"/>
                            <w:sz w:val="20"/>
                          </w:rPr>
                        </w:pPr>
                      </w:p>
                      <w:p w:rsidR="00BB2E0C" w:rsidRDefault="00BB2E0C">
                        <w:pPr>
                          <w:pStyle w:val="TableParagraph"/>
                          <w:rPr>
                            <w:rFonts w:ascii="Times New Roman"/>
                            <w:sz w:val="20"/>
                          </w:rPr>
                        </w:pPr>
                      </w:p>
                      <w:p w:rsidR="00BB2E0C" w:rsidRDefault="00BB2E0C">
                        <w:pPr>
                          <w:pStyle w:val="TableParagraph"/>
                          <w:rPr>
                            <w:rFonts w:ascii="Times New Roman"/>
                            <w:sz w:val="24"/>
                          </w:rPr>
                        </w:pPr>
                      </w:p>
                      <w:p w:rsidR="00BB2E0C" w:rsidRDefault="0078202A">
                        <w:pPr>
                          <w:pStyle w:val="TableParagraph"/>
                          <w:spacing w:before="1"/>
                          <w:ind w:left="986"/>
                          <w:rPr>
                            <w:sz w:val="21"/>
                          </w:rPr>
                        </w:pPr>
                        <w:r>
                          <w:rPr>
                            <w:sz w:val="21"/>
                          </w:rPr>
                          <w:t>管理与维护</w:t>
                        </w:r>
                      </w:p>
                    </w:tc>
                    <w:tc>
                      <w:tcPr>
                        <w:tcW w:w="8825" w:type="dxa"/>
                        <w:tcBorders>
                          <w:top w:val="single" w:sz="8" w:space="0" w:color="959595"/>
                          <w:left w:val="single" w:sz="8" w:space="0" w:color="959595"/>
                          <w:bottom w:val="single" w:sz="8" w:space="0" w:color="959595"/>
                          <w:right w:val="nil"/>
                        </w:tcBorders>
                      </w:tcPr>
                      <w:p w:rsidR="00BB2E0C" w:rsidRDefault="0078202A">
                        <w:pPr>
                          <w:pStyle w:val="TableParagraph"/>
                          <w:spacing w:before="99" w:line="417" w:lineRule="auto"/>
                          <w:ind w:left="104" w:right="6084"/>
                          <w:rPr>
                            <w:sz w:val="21"/>
                          </w:rPr>
                        </w:pPr>
                        <w:r>
                          <w:rPr>
                            <w:sz w:val="21"/>
                          </w:rPr>
                          <w:t>支持</w:t>
                        </w:r>
                        <w:r>
                          <w:rPr>
                            <w:sz w:val="21"/>
                          </w:rPr>
                          <w:t xml:space="preserve"> FTP/TFTP </w:t>
                        </w:r>
                        <w:r>
                          <w:rPr>
                            <w:sz w:val="21"/>
                          </w:rPr>
                          <w:t>加载升级支持命令行接口（</w:t>
                        </w:r>
                        <w:r>
                          <w:rPr>
                            <w:sz w:val="21"/>
                          </w:rPr>
                          <w:t>CLI</w:t>
                        </w:r>
                        <w:r>
                          <w:rPr>
                            <w:sz w:val="21"/>
                          </w:rPr>
                          <w:t>）配置</w:t>
                        </w:r>
                      </w:p>
                      <w:p w:rsidR="00BB2E0C" w:rsidRDefault="0078202A">
                        <w:pPr>
                          <w:pStyle w:val="TableParagraph"/>
                          <w:spacing w:line="348" w:lineRule="auto"/>
                          <w:ind w:left="104" w:right="6499"/>
                          <w:rPr>
                            <w:sz w:val="21"/>
                          </w:rPr>
                        </w:pPr>
                        <w:r>
                          <w:rPr>
                            <w:spacing w:val="-16"/>
                            <w:sz w:val="21"/>
                          </w:rPr>
                          <w:t>支持</w:t>
                        </w:r>
                        <w:r>
                          <w:rPr>
                            <w:spacing w:val="-16"/>
                            <w:sz w:val="21"/>
                          </w:rPr>
                          <w:t xml:space="preserve"> </w:t>
                        </w:r>
                        <w:r>
                          <w:rPr>
                            <w:sz w:val="21"/>
                          </w:rPr>
                          <w:t>Telnet</w:t>
                        </w:r>
                        <w:r>
                          <w:rPr>
                            <w:spacing w:val="-10"/>
                            <w:sz w:val="21"/>
                          </w:rPr>
                          <w:t xml:space="preserve"> </w:t>
                        </w:r>
                        <w:r>
                          <w:rPr>
                            <w:spacing w:val="-10"/>
                            <w:sz w:val="21"/>
                          </w:rPr>
                          <w:t>远程配置支</w:t>
                        </w:r>
                        <w:r>
                          <w:rPr>
                            <w:spacing w:val="-5"/>
                            <w:sz w:val="21"/>
                          </w:rPr>
                          <w:t>持通过</w:t>
                        </w:r>
                        <w:r>
                          <w:rPr>
                            <w:sz w:val="21"/>
                          </w:rPr>
                          <w:t>Console</w:t>
                        </w:r>
                        <w:r>
                          <w:rPr>
                            <w:spacing w:val="-2"/>
                            <w:sz w:val="21"/>
                          </w:rPr>
                          <w:t>口配置支</w:t>
                        </w:r>
                        <w:r>
                          <w:rPr>
                            <w:spacing w:val="-28"/>
                            <w:sz w:val="21"/>
                          </w:rPr>
                          <w:t>持</w:t>
                        </w:r>
                        <w:r>
                          <w:rPr>
                            <w:spacing w:val="-28"/>
                            <w:sz w:val="21"/>
                          </w:rPr>
                          <w:t xml:space="preserve"> </w:t>
                        </w:r>
                        <w:r>
                          <w:rPr>
                            <w:sz w:val="21"/>
                          </w:rPr>
                          <w:t>SNMP v1/v2/v3</w:t>
                        </w:r>
                      </w:p>
                      <w:p w:rsidR="00BB2E0C" w:rsidRDefault="0078202A">
                        <w:pPr>
                          <w:pStyle w:val="TableParagraph"/>
                          <w:spacing w:before="78"/>
                          <w:ind w:left="104"/>
                          <w:rPr>
                            <w:sz w:val="21"/>
                          </w:rPr>
                        </w:pPr>
                        <w:r>
                          <w:rPr>
                            <w:sz w:val="21"/>
                          </w:rPr>
                          <w:t>支持系统日志，</w:t>
                        </w:r>
                        <w:r>
                          <w:rPr>
                            <w:sz w:val="21"/>
                          </w:rPr>
                          <w:t xml:space="preserve"> </w:t>
                        </w:r>
                        <w:r>
                          <w:rPr>
                            <w:sz w:val="21"/>
                          </w:rPr>
                          <w:t>分级告警，</w:t>
                        </w:r>
                        <w:r>
                          <w:rPr>
                            <w:sz w:val="21"/>
                          </w:rPr>
                          <w:t xml:space="preserve"> </w:t>
                        </w:r>
                        <w:r>
                          <w:rPr>
                            <w:sz w:val="21"/>
                          </w:rPr>
                          <w:t>调试信息输出</w:t>
                        </w:r>
                      </w:p>
                      <w:p w:rsidR="00BB2E0C" w:rsidRDefault="00BB2E0C">
                        <w:pPr>
                          <w:pStyle w:val="TableParagraph"/>
                          <w:spacing w:before="3"/>
                          <w:rPr>
                            <w:rFonts w:ascii="Times New Roman"/>
                            <w:sz w:val="17"/>
                          </w:rPr>
                        </w:pPr>
                      </w:p>
                      <w:p w:rsidR="00BB2E0C" w:rsidRDefault="0078202A">
                        <w:pPr>
                          <w:pStyle w:val="TableParagraph"/>
                          <w:ind w:left="104"/>
                          <w:rPr>
                            <w:sz w:val="21"/>
                          </w:rPr>
                        </w:pPr>
                        <w:r>
                          <w:rPr>
                            <w:sz w:val="21"/>
                          </w:rPr>
                          <w:t>支持</w:t>
                        </w:r>
                        <w:r>
                          <w:rPr>
                            <w:sz w:val="21"/>
                          </w:rPr>
                          <w:t xml:space="preserve"> Ping</w:t>
                        </w:r>
                      </w:p>
                    </w:tc>
                  </w:tr>
                  <w:tr w:rsidR="00BB2E0C">
                    <w:trPr>
                      <w:trHeight w:val="467"/>
                    </w:trPr>
                    <w:tc>
                      <w:tcPr>
                        <w:tcW w:w="3075" w:type="dxa"/>
                        <w:tcBorders>
                          <w:top w:val="single" w:sz="8" w:space="0" w:color="959595"/>
                          <w:left w:val="nil"/>
                          <w:bottom w:val="single" w:sz="8" w:space="0" w:color="959595"/>
                          <w:right w:val="single" w:sz="8" w:space="0" w:color="959595"/>
                        </w:tcBorders>
                      </w:tcPr>
                      <w:p w:rsidR="00BB2E0C" w:rsidRDefault="0078202A">
                        <w:pPr>
                          <w:pStyle w:val="TableParagraph"/>
                          <w:spacing w:before="99"/>
                          <w:ind w:left="983"/>
                          <w:rPr>
                            <w:sz w:val="21"/>
                          </w:rPr>
                        </w:pPr>
                        <w:r>
                          <w:rPr>
                            <w:sz w:val="21"/>
                          </w:rPr>
                          <w:t>风暴抑制</w:t>
                        </w:r>
                      </w:p>
                    </w:tc>
                    <w:tc>
                      <w:tcPr>
                        <w:tcW w:w="8825" w:type="dxa"/>
                        <w:tcBorders>
                          <w:top w:val="single" w:sz="8" w:space="0" w:color="959595"/>
                          <w:left w:val="single" w:sz="8" w:space="0" w:color="959595"/>
                          <w:bottom w:val="single" w:sz="8" w:space="0" w:color="959595"/>
                          <w:right w:val="nil"/>
                        </w:tcBorders>
                      </w:tcPr>
                      <w:p w:rsidR="00BB2E0C" w:rsidRDefault="0078202A">
                        <w:pPr>
                          <w:pStyle w:val="TableParagraph"/>
                          <w:spacing w:before="99"/>
                          <w:ind w:left="104"/>
                          <w:rPr>
                            <w:sz w:val="21"/>
                          </w:rPr>
                        </w:pPr>
                        <w:r>
                          <w:rPr>
                            <w:sz w:val="21"/>
                          </w:rPr>
                          <w:t>可分别对广播、组播、未知单播速率控制</w:t>
                        </w:r>
                      </w:p>
                    </w:tc>
                  </w:tr>
                  <w:tr w:rsidR="00BB2E0C">
                    <w:trPr>
                      <w:trHeight w:val="469"/>
                    </w:trPr>
                    <w:tc>
                      <w:tcPr>
                        <w:tcW w:w="3075" w:type="dxa"/>
                        <w:tcBorders>
                          <w:top w:val="single" w:sz="8" w:space="0" w:color="959595"/>
                          <w:left w:val="nil"/>
                          <w:bottom w:val="single" w:sz="8" w:space="0" w:color="959595"/>
                          <w:right w:val="single" w:sz="8" w:space="0" w:color="959595"/>
                        </w:tcBorders>
                      </w:tcPr>
                      <w:p w:rsidR="00BB2E0C" w:rsidRDefault="0078202A">
                        <w:pPr>
                          <w:pStyle w:val="TableParagraph"/>
                          <w:spacing w:before="101"/>
                          <w:ind w:left="1087"/>
                          <w:rPr>
                            <w:sz w:val="21"/>
                          </w:rPr>
                        </w:pPr>
                        <w:r>
                          <w:rPr>
                            <w:sz w:val="21"/>
                          </w:rPr>
                          <w:t>指示灯</w:t>
                        </w:r>
                      </w:p>
                    </w:tc>
                    <w:tc>
                      <w:tcPr>
                        <w:tcW w:w="8825" w:type="dxa"/>
                        <w:tcBorders>
                          <w:top w:val="single" w:sz="8" w:space="0" w:color="959595"/>
                          <w:left w:val="single" w:sz="8" w:space="0" w:color="959595"/>
                          <w:bottom w:val="single" w:sz="8" w:space="0" w:color="959595"/>
                          <w:right w:val="nil"/>
                        </w:tcBorders>
                      </w:tcPr>
                      <w:p w:rsidR="00BB2E0C" w:rsidRDefault="0078202A">
                        <w:pPr>
                          <w:pStyle w:val="TableParagraph"/>
                          <w:spacing w:before="101"/>
                          <w:ind w:left="104"/>
                          <w:rPr>
                            <w:sz w:val="21"/>
                          </w:rPr>
                        </w:pPr>
                        <w:r>
                          <w:rPr>
                            <w:sz w:val="21"/>
                          </w:rPr>
                          <w:t>电源指示</w:t>
                        </w:r>
                        <w:r>
                          <w:rPr>
                            <w:sz w:val="21"/>
                          </w:rPr>
                          <w:t>:PWR</w:t>
                        </w:r>
                        <w:r>
                          <w:rPr>
                            <w:sz w:val="21"/>
                          </w:rPr>
                          <w:t>，接口灯指示</w:t>
                        </w:r>
                        <w:r>
                          <w:rPr>
                            <w:sz w:val="21"/>
                          </w:rPr>
                          <w:t>:SYS</w:t>
                        </w:r>
                        <w:r>
                          <w:rPr>
                            <w:sz w:val="21"/>
                          </w:rPr>
                          <w:t>、</w:t>
                        </w:r>
                        <w:r>
                          <w:rPr>
                            <w:sz w:val="21"/>
                          </w:rPr>
                          <w:t>LINK/ACT</w:t>
                        </w:r>
                      </w:p>
                    </w:tc>
                  </w:tr>
                  <w:tr w:rsidR="00BB2E0C">
                    <w:trPr>
                      <w:trHeight w:val="1871"/>
                    </w:trPr>
                    <w:tc>
                      <w:tcPr>
                        <w:tcW w:w="3075" w:type="dxa"/>
                        <w:tcBorders>
                          <w:top w:val="single" w:sz="8" w:space="0" w:color="959595"/>
                          <w:left w:val="nil"/>
                          <w:bottom w:val="single" w:sz="8" w:space="0" w:color="959595"/>
                          <w:right w:val="single" w:sz="8" w:space="0" w:color="959595"/>
                        </w:tcBorders>
                      </w:tcPr>
                      <w:p w:rsidR="00BB2E0C" w:rsidRDefault="00BB2E0C">
                        <w:pPr>
                          <w:pStyle w:val="TableParagraph"/>
                          <w:rPr>
                            <w:rFonts w:ascii="Times New Roman"/>
                            <w:sz w:val="20"/>
                          </w:rPr>
                        </w:pPr>
                      </w:p>
                      <w:p w:rsidR="00BB2E0C" w:rsidRDefault="00BB2E0C">
                        <w:pPr>
                          <w:pStyle w:val="TableParagraph"/>
                          <w:rPr>
                            <w:rFonts w:ascii="Times New Roman"/>
                            <w:sz w:val="20"/>
                          </w:rPr>
                        </w:pPr>
                      </w:p>
                      <w:p w:rsidR="00BB2E0C" w:rsidRDefault="00BB2E0C">
                        <w:pPr>
                          <w:pStyle w:val="TableParagraph"/>
                          <w:spacing w:before="7"/>
                          <w:rPr>
                            <w:rFonts w:ascii="Times New Roman"/>
                            <w:sz w:val="29"/>
                          </w:rPr>
                        </w:pPr>
                      </w:p>
                      <w:p w:rsidR="00BB2E0C" w:rsidRDefault="0078202A">
                        <w:pPr>
                          <w:pStyle w:val="TableParagraph"/>
                          <w:ind w:left="855" w:right="1110"/>
                          <w:jc w:val="center"/>
                          <w:rPr>
                            <w:sz w:val="21"/>
                          </w:rPr>
                        </w:pPr>
                        <w:r>
                          <w:rPr>
                            <w:sz w:val="21"/>
                          </w:rPr>
                          <w:t>电源</w:t>
                        </w:r>
                      </w:p>
                    </w:tc>
                    <w:tc>
                      <w:tcPr>
                        <w:tcW w:w="8825" w:type="dxa"/>
                        <w:tcBorders>
                          <w:top w:val="single" w:sz="8" w:space="0" w:color="959595"/>
                          <w:left w:val="single" w:sz="8" w:space="0" w:color="959595"/>
                          <w:bottom w:val="single" w:sz="8" w:space="0" w:color="959595"/>
                          <w:right w:val="nil"/>
                        </w:tcBorders>
                      </w:tcPr>
                      <w:p w:rsidR="00BB2E0C" w:rsidRDefault="0078202A">
                        <w:pPr>
                          <w:pStyle w:val="TableParagraph"/>
                          <w:spacing w:before="99" w:line="417" w:lineRule="auto"/>
                          <w:ind w:left="104" w:right="6290"/>
                          <w:rPr>
                            <w:sz w:val="21"/>
                          </w:rPr>
                        </w:pPr>
                        <w:r>
                          <w:rPr>
                            <w:sz w:val="21"/>
                          </w:rPr>
                          <w:t>输入电压：</w:t>
                        </w:r>
                        <w:r>
                          <w:rPr>
                            <w:sz w:val="21"/>
                          </w:rPr>
                          <w:t>AC/DC85</w:t>
                        </w:r>
                        <w:r>
                          <w:rPr>
                            <w:sz w:val="21"/>
                          </w:rPr>
                          <w:t>～</w:t>
                        </w:r>
                        <w:r>
                          <w:rPr>
                            <w:sz w:val="21"/>
                          </w:rPr>
                          <w:t xml:space="preserve">265V </w:t>
                        </w:r>
                        <w:r>
                          <w:rPr>
                            <w:sz w:val="21"/>
                          </w:rPr>
                          <w:t>支持</w:t>
                        </w:r>
                        <w:r>
                          <w:rPr>
                            <w:sz w:val="21"/>
                          </w:rPr>
                          <w:t>2</w:t>
                        </w:r>
                        <w:r>
                          <w:rPr>
                            <w:sz w:val="21"/>
                          </w:rPr>
                          <w:t>路失电告警功能</w:t>
                        </w:r>
                      </w:p>
                      <w:p w:rsidR="00BB2E0C" w:rsidRDefault="0078202A">
                        <w:pPr>
                          <w:pStyle w:val="TableParagraph"/>
                          <w:spacing w:line="275" w:lineRule="exact"/>
                          <w:ind w:left="104"/>
                        </w:pPr>
                        <w:r>
                          <w:t>支持电源防反接保护</w:t>
                        </w:r>
                      </w:p>
                      <w:p w:rsidR="00BB2E0C" w:rsidRDefault="0078202A">
                        <w:pPr>
                          <w:pStyle w:val="TableParagraph"/>
                          <w:spacing w:before="194"/>
                          <w:ind w:left="104"/>
                          <w:rPr>
                            <w:sz w:val="21"/>
                          </w:rPr>
                        </w:pPr>
                        <w:r>
                          <w:rPr>
                            <w:sz w:val="21"/>
                          </w:rPr>
                          <w:t>工业凤凰端子接线</w:t>
                        </w:r>
                      </w:p>
                    </w:tc>
                  </w:tr>
                  <w:tr w:rsidR="00BB2E0C">
                    <w:trPr>
                      <w:trHeight w:val="1443"/>
                    </w:trPr>
                    <w:tc>
                      <w:tcPr>
                        <w:tcW w:w="3075" w:type="dxa"/>
                        <w:tcBorders>
                          <w:top w:val="single" w:sz="8" w:space="0" w:color="959595"/>
                          <w:left w:val="nil"/>
                          <w:bottom w:val="single" w:sz="8" w:space="0" w:color="959595"/>
                          <w:right w:val="single" w:sz="8" w:space="0" w:color="959595"/>
                        </w:tcBorders>
                      </w:tcPr>
                      <w:p w:rsidR="00BB2E0C" w:rsidRDefault="00BB2E0C">
                        <w:pPr>
                          <w:pStyle w:val="TableParagraph"/>
                          <w:rPr>
                            <w:rFonts w:ascii="Times New Roman"/>
                            <w:sz w:val="20"/>
                          </w:rPr>
                        </w:pPr>
                      </w:p>
                      <w:p w:rsidR="00BB2E0C" w:rsidRDefault="00BB2E0C">
                        <w:pPr>
                          <w:pStyle w:val="TableParagraph"/>
                          <w:rPr>
                            <w:rFonts w:ascii="Times New Roman"/>
                            <w:sz w:val="20"/>
                          </w:rPr>
                        </w:pPr>
                      </w:p>
                      <w:p w:rsidR="00BB2E0C" w:rsidRDefault="0078202A">
                        <w:pPr>
                          <w:pStyle w:val="TableParagraph"/>
                          <w:spacing w:before="128"/>
                          <w:ind w:left="983"/>
                          <w:rPr>
                            <w:sz w:val="21"/>
                          </w:rPr>
                        </w:pPr>
                        <w:r>
                          <w:rPr>
                            <w:sz w:val="21"/>
                          </w:rPr>
                          <w:t>工作环境</w:t>
                        </w:r>
                      </w:p>
                    </w:tc>
                    <w:tc>
                      <w:tcPr>
                        <w:tcW w:w="8825" w:type="dxa"/>
                        <w:tcBorders>
                          <w:top w:val="single" w:sz="8" w:space="0" w:color="959595"/>
                          <w:left w:val="single" w:sz="8" w:space="0" w:color="959595"/>
                          <w:bottom w:val="single" w:sz="8" w:space="0" w:color="959595"/>
                          <w:right w:val="nil"/>
                        </w:tcBorders>
                      </w:tcPr>
                      <w:p w:rsidR="00BB2E0C" w:rsidRDefault="0078202A">
                        <w:pPr>
                          <w:pStyle w:val="TableParagraph"/>
                          <w:spacing w:before="99" w:line="417" w:lineRule="auto"/>
                          <w:ind w:left="104" w:right="6393"/>
                          <w:rPr>
                            <w:sz w:val="21"/>
                          </w:rPr>
                        </w:pPr>
                        <w:r>
                          <w:rPr>
                            <w:sz w:val="21"/>
                          </w:rPr>
                          <w:t>工作温度：</w:t>
                        </w:r>
                        <w:r>
                          <w:rPr>
                            <w:sz w:val="21"/>
                          </w:rPr>
                          <w:t>-40℃</w:t>
                        </w:r>
                        <w:r>
                          <w:rPr>
                            <w:sz w:val="21"/>
                          </w:rPr>
                          <w:t>～</w:t>
                        </w:r>
                        <w:r>
                          <w:rPr>
                            <w:sz w:val="21"/>
                          </w:rPr>
                          <w:t xml:space="preserve">+75℃ </w:t>
                        </w:r>
                        <w:r>
                          <w:rPr>
                            <w:sz w:val="21"/>
                          </w:rPr>
                          <w:t>储存温度：</w:t>
                        </w:r>
                        <w:r>
                          <w:rPr>
                            <w:sz w:val="21"/>
                          </w:rPr>
                          <w:t>-40℃</w:t>
                        </w:r>
                        <w:r>
                          <w:rPr>
                            <w:sz w:val="21"/>
                          </w:rPr>
                          <w:t>～</w:t>
                        </w:r>
                        <w:r>
                          <w:rPr>
                            <w:sz w:val="21"/>
                          </w:rPr>
                          <w:t>85℃</w:t>
                        </w:r>
                      </w:p>
                      <w:p w:rsidR="00BB2E0C" w:rsidRDefault="0078202A">
                        <w:pPr>
                          <w:pStyle w:val="TableParagraph"/>
                          <w:spacing w:line="269" w:lineRule="exact"/>
                          <w:ind w:left="104"/>
                          <w:rPr>
                            <w:sz w:val="21"/>
                          </w:rPr>
                        </w:pPr>
                        <w:r>
                          <w:rPr>
                            <w:sz w:val="21"/>
                          </w:rPr>
                          <w:t>相对湿度：</w:t>
                        </w:r>
                        <w:r>
                          <w:rPr>
                            <w:sz w:val="21"/>
                          </w:rPr>
                          <w:t>5</w:t>
                        </w:r>
                        <w:r>
                          <w:rPr>
                            <w:sz w:val="21"/>
                          </w:rPr>
                          <w:t>％～</w:t>
                        </w:r>
                        <w:r>
                          <w:rPr>
                            <w:sz w:val="21"/>
                          </w:rPr>
                          <w:t>95</w:t>
                        </w:r>
                        <w:r>
                          <w:rPr>
                            <w:sz w:val="21"/>
                          </w:rPr>
                          <w:t>％无凝露</w:t>
                        </w:r>
                      </w:p>
                    </w:tc>
                  </w:tr>
                </w:tbl>
                <w:p w:rsidR="00BB2E0C" w:rsidRDefault="00BB2E0C">
                  <w:pPr>
                    <w:pStyle w:val="a3"/>
                  </w:pPr>
                </w:p>
              </w:txbxContent>
            </v:textbox>
            <w10:wrap anchorx="page" anchory="page"/>
          </v:shape>
        </w:pict>
      </w:r>
    </w:p>
    <w:p w:rsidR="00BB2E0C" w:rsidRDefault="00BB2E0C">
      <w:pPr>
        <w:rPr>
          <w:rFonts w:ascii="Times New Roman"/>
          <w:sz w:val="17"/>
        </w:rPr>
        <w:sectPr w:rsidR="00BB2E0C">
          <w:pgSz w:w="11910" w:h="16840"/>
          <w:pgMar w:top="820" w:right="0" w:bottom="500" w:left="0" w:header="40" w:footer="310" w:gutter="0"/>
          <w:cols w:space="720"/>
        </w:sectPr>
      </w:pPr>
    </w:p>
    <w:p w:rsidR="00BB2E0C" w:rsidRDefault="0078202A">
      <w:pPr>
        <w:pStyle w:val="a3"/>
        <w:spacing w:before="4"/>
        <w:rPr>
          <w:rFonts w:ascii="Times New Roman"/>
          <w:sz w:val="17"/>
        </w:rPr>
      </w:pPr>
      <w:r>
        <w:rPr>
          <w:noProof/>
          <w:lang w:val="en-US" w:bidi="ar-SA"/>
        </w:rPr>
        <w:lastRenderedPageBreak/>
        <w:drawing>
          <wp:anchor distT="0" distB="0" distL="0" distR="0" simplePos="0" relativeHeight="1288" behindDoc="0" locked="0" layoutInCell="1" allowOverlap="1">
            <wp:simplePos x="0" y="0"/>
            <wp:positionH relativeFrom="page">
              <wp:posOffset>0</wp:posOffset>
            </wp:positionH>
            <wp:positionV relativeFrom="page">
              <wp:posOffset>524509</wp:posOffset>
            </wp:positionV>
            <wp:extent cx="7556500" cy="370204"/>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3" cstate="print"/>
                    <a:stretch>
                      <a:fillRect/>
                    </a:stretch>
                  </pic:blipFill>
                  <pic:spPr>
                    <a:xfrm>
                      <a:off x="0" y="0"/>
                      <a:ext cx="7556500" cy="370204"/>
                    </a:xfrm>
                    <a:prstGeom prst="rect">
                      <a:avLst/>
                    </a:prstGeom>
                  </pic:spPr>
                </pic:pic>
              </a:graphicData>
            </a:graphic>
          </wp:anchor>
        </w:drawing>
      </w:r>
      <w:r>
        <w:pict>
          <v:shape id="_x0000_s1042" type="#_x0000_t202" style="position:absolute;margin-left:-.5pt;margin-top:41.05pt;width:596.45pt;height:567.3pt;z-index:1312;mso-position-horizontal-relative:page;mso-position-vertical-relative:page" filled="f" stroked="f">
            <v:textbox inset="0,0,0,0">
              <w:txbxContent>
                <w:tbl>
                  <w:tblPr>
                    <w:tblStyle w:val="TableNormal"/>
                    <w:tblW w:w="0" w:type="auto"/>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1E0" w:firstRow="1" w:lastRow="1" w:firstColumn="1" w:lastColumn="1" w:noHBand="0" w:noVBand="0"/>
                  </w:tblPr>
                  <w:tblGrid>
                    <w:gridCol w:w="3075"/>
                    <w:gridCol w:w="8825"/>
                  </w:tblGrid>
                  <w:tr w:rsidR="00BB2E0C">
                    <w:trPr>
                      <w:trHeight w:val="557"/>
                    </w:trPr>
                    <w:tc>
                      <w:tcPr>
                        <w:tcW w:w="11900" w:type="dxa"/>
                        <w:gridSpan w:val="2"/>
                        <w:tcBorders>
                          <w:bottom w:val="single" w:sz="18" w:space="0" w:color="959595"/>
                        </w:tcBorders>
                      </w:tcPr>
                      <w:p w:rsidR="00BB2E0C" w:rsidRDefault="0078202A">
                        <w:pPr>
                          <w:pStyle w:val="TableParagraph"/>
                          <w:tabs>
                            <w:tab w:val="left" w:pos="10283"/>
                          </w:tabs>
                          <w:spacing w:line="538" w:lineRule="exact"/>
                          <w:ind w:left="153"/>
                          <w:rPr>
                            <w:rFonts w:ascii="Microsoft JhengHei" w:eastAsia="Microsoft JhengHei"/>
                            <w:b/>
                            <w:sz w:val="32"/>
                          </w:rPr>
                        </w:pPr>
                        <w:r>
                          <w:rPr>
                            <w:rFonts w:ascii="Microsoft JhengHei" w:eastAsia="Microsoft JhengHei" w:hint="eastAsia"/>
                            <w:b/>
                            <w:color w:val="FFFFFF"/>
                            <w:w w:val="90"/>
                            <w:sz w:val="32"/>
                          </w:rPr>
                          <w:t>24GE+8GESFP</w:t>
                        </w:r>
                        <w:r>
                          <w:rPr>
                            <w:rFonts w:ascii="Microsoft JhengHei" w:eastAsia="Microsoft JhengHei" w:hint="eastAsia"/>
                            <w:b/>
                            <w:color w:val="FFFFFF"/>
                            <w:w w:val="90"/>
                            <w:sz w:val="32"/>
                          </w:rPr>
                          <w:t>（</w:t>
                        </w:r>
                        <w:r>
                          <w:rPr>
                            <w:rFonts w:ascii="Microsoft JhengHei" w:eastAsia="Microsoft JhengHei" w:hint="eastAsia"/>
                            <w:b/>
                            <w:color w:val="FFFFFF"/>
                            <w:w w:val="90"/>
                            <w:sz w:val="32"/>
                          </w:rPr>
                          <w:t>Combo</w:t>
                        </w:r>
                        <w:r>
                          <w:rPr>
                            <w:rFonts w:ascii="Microsoft JhengHei" w:eastAsia="Microsoft JhengHei" w:hint="eastAsia"/>
                            <w:b/>
                            <w:color w:val="FFFFFF"/>
                            <w:w w:val="90"/>
                            <w:sz w:val="32"/>
                          </w:rPr>
                          <w:t>）</w:t>
                        </w:r>
                        <w:r>
                          <w:rPr>
                            <w:rFonts w:ascii="Microsoft JhengHei" w:eastAsia="Microsoft JhengHei" w:hint="eastAsia"/>
                            <w:b/>
                            <w:color w:val="FFFFFF"/>
                            <w:w w:val="90"/>
                            <w:sz w:val="32"/>
                          </w:rPr>
                          <w:t>+4TSFP+</w:t>
                        </w:r>
                        <w:r>
                          <w:rPr>
                            <w:rFonts w:ascii="Microsoft JhengHei" w:eastAsia="Microsoft JhengHei" w:hint="eastAsia"/>
                            <w:b/>
                            <w:color w:val="FFFFFF"/>
                            <w:w w:val="90"/>
                            <w:sz w:val="32"/>
                          </w:rPr>
                          <w:t>三层万兆工业以太网交换机</w:t>
                        </w:r>
                        <w:r>
                          <w:rPr>
                            <w:rFonts w:ascii="Microsoft JhengHei" w:eastAsia="Microsoft JhengHei" w:hint="eastAsia"/>
                            <w:b/>
                            <w:color w:val="FFFFFF"/>
                            <w:w w:val="90"/>
                            <w:sz w:val="32"/>
                          </w:rPr>
                          <w:tab/>
                        </w:r>
                        <w:r>
                          <w:rPr>
                            <w:rFonts w:ascii="Microsoft JhengHei" w:eastAsia="Microsoft JhengHei" w:hint="eastAsia"/>
                            <w:b/>
                            <w:color w:val="FFFFFF"/>
                            <w:sz w:val="32"/>
                          </w:rPr>
                          <w:t>产品彩页</w:t>
                        </w:r>
                      </w:p>
                    </w:tc>
                  </w:tr>
                  <w:tr w:rsidR="00BB2E0C">
                    <w:trPr>
                      <w:trHeight w:val="464"/>
                    </w:trPr>
                    <w:tc>
                      <w:tcPr>
                        <w:tcW w:w="3075" w:type="dxa"/>
                        <w:tcBorders>
                          <w:top w:val="single" w:sz="18" w:space="0" w:color="959595"/>
                          <w:left w:val="nil"/>
                          <w:bottom w:val="single" w:sz="8" w:space="0" w:color="959595"/>
                          <w:right w:val="single" w:sz="8" w:space="0" w:color="959595"/>
                        </w:tcBorders>
                      </w:tcPr>
                      <w:p w:rsidR="00BB2E0C" w:rsidRDefault="0078202A">
                        <w:pPr>
                          <w:pStyle w:val="TableParagraph"/>
                          <w:spacing w:before="96"/>
                          <w:ind w:left="983"/>
                          <w:rPr>
                            <w:sz w:val="21"/>
                          </w:rPr>
                        </w:pPr>
                        <w:r>
                          <w:rPr>
                            <w:sz w:val="21"/>
                          </w:rPr>
                          <w:t>安装方式</w:t>
                        </w:r>
                      </w:p>
                    </w:tc>
                    <w:tc>
                      <w:tcPr>
                        <w:tcW w:w="8825" w:type="dxa"/>
                        <w:tcBorders>
                          <w:top w:val="single" w:sz="18" w:space="0" w:color="959595"/>
                          <w:left w:val="single" w:sz="8" w:space="0" w:color="959595"/>
                          <w:bottom w:val="single" w:sz="8" w:space="0" w:color="959595"/>
                          <w:right w:val="nil"/>
                        </w:tcBorders>
                      </w:tcPr>
                      <w:p w:rsidR="00BB2E0C" w:rsidRDefault="0078202A">
                        <w:pPr>
                          <w:pStyle w:val="TableParagraph"/>
                          <w:spacing w:before="96"/>
                          <w:ind w:left="104"/>
                          <w:rPr>
                            <w:sz w:val="21"/>
                          </w:rPr>
                        </w:pPr>
                        <w:r>
                          <w:rPr>
                            <w:sz w:val="21"/>
                          </w:rPr>
                          <w:t xml:space="preserve">1U </w:t>
                        </w:r>
                        <w:r>
                          <w:rPr>
                            <w:sz w:val="21"/>
                          </w:rPr>
                          <w:t>机架式</w:t>
                        </w:r>
                      </w:p>
                    </w:tc>
                  </w:tr>
                  <w:tr w:rsidR="00BB2E0C">
                    <w:trPr>
                      <w:trHeight w:val="467"/>
                    </w:trPr>
                    <w:tc>
                      <w:tcPr>
                        <w:tcW w:w="3075" w:type="dxa"/>
                        <w:tcBorders>
                          <w:top w:val="single" w:sz="8" w:space="0" w:color="959595"/>
                          <w:left w:val="nil"/>
                          <w:bottom w:val="single" w:sz="8" w:space="0" w:color="959595"/>
                          <w:right w:val="single" w:sz="8" w:space="0" w:color="959595"/>
                        </w:tcBorders>
                      </w:tcPr>
                      <w:p w:rsidR="00BB2E0C" w:rsidRDefault="0078202A">
                        <w:pPr>
                          <w:pStyle w:val="TableParagraph"/>
                          <w:spacing w:before="99"/>
                          <w:ind w:left="983"/>
                          <w:rPr>
                            <w:sz w:val="21"/>
                          </w:rPr>
                        </w:pPr>
                        <w:r>
                          <w:rPr>
                            <w:sz w:val="21"/>
                          </w:rPr>
                          <w:t>外形尺寸</w:t>
                        </w:r>
                      </w:p>
                    </w:tc>
                    <w:tc>
                      <w:tcPr>
                        <w:tcW w:w="8825" w:type="dxa"/>
                        <w:tcBorders>
                          <w:top w:val="single" w:sz="8" w:space="0" w:color="959595"/>
                          <w:left w:val="single" w:sz="8" w:space="0" w:color="959595"/>
                          <w:bottom w:val="single" w:sz="8" w:space="0" w:color="959595"/>
                          <w:right w:val="nil"/>
                        </w:tcBorders>
                      </w:tcPr>
                      <w:p w:rsidR="00BB2E0C" w:rsidRDefault="0078202A">
                        <w:pPr>
                          <w:pStyle w:val="TableParagraph"/>
                          <w:spacing w:before="99"/>
                          <w:ind w:left="104"/>
                          <w:rPr>
                            <w:sz w:val="21"/>
                          </w:rPr>
                        </w:pPr>
                        <w:r>
                          <w:rPr>
                            <w:sz w:val="21"/>
                          </w:rPr>
                          <w:t>宽</w:t>
                        </w:r>
                        <w:r>
                          <w:rPr>
                            <w:sz w:val="21"/>
                          </w:rPr>
                          <w:t>×</w:t>
                        </w:r>
                        <w:r>
                          <w:rPr>
                            <w:sz w:val="21"/>
                          </w:rPr>
                          <w:t>高</w:t>
                        </w:r>
                        <w:r>
                          <w:rPr>
                            <w:sz w:val="21"/>
                          </w:rPr>
                          <w:t>×</w:t>
                        </w:r>
                        <w:r>
                          <w:rPr>
                            <w:sz w:val="21"/>
                          </w:rPr>
                          <w:t>深：</w:t>
                        </w:r>
                        <w:r>
                          <w:rPr>
                            <w:sz w:val="21"/>
                          </w:rPr>
                          <w:t>440.0×44.0×277.5mm</w:t>
                        </w:r>
                      </w:p>
                    </w:tc>
                  </w:tr>
                  <w:tr w:rsidR="00BB2E0C">
                    <w:trPr>
                      <w:trHeight w:val="467"/>
                    </w:trPr>
                    <w:tc>
                      <w:tcPr>
                        <w:tcW w:w="3075" w:type="dxa"/>
                        <w:tcBorders>
                          <w:top w:val="single" w:sz="8" w:space="0" w:color="959595"/>
                          <w:left w:val="nil"/>
                          <w:bottom w:val="single" w:sz="8" w:space="0" w:color="959595"/>
                          <w:right w:val="single" w:sz="8" w:space="0" w:color="959595"/>
                        </w:tcBorders>
                      </w:tcPr>
                      <w:p w:rsidR="00BB2E0C" w:rsidRDefault="0078202A">
                        <w:pPr>
                          <w:pStyle w:val="TableParagraph"/>
                          <w:spacing w:before="99"/>
                          <w:ind w:left="983"/>
                          <w:rPr>
                            <w:sz w:val="21"/>
                          </w:rPr>
                        </w:pPr>
                        <w:r>
                          <w:rPr>
                            <w:sz w:val="21"/>
                          </w:rPr>
                          <w:t>防护等级</w:t>
                        </w:r>
                      </w:p>
                    </w:tc>
                    <w:tc>
                      <w:tcPr>
                        <w:tcW w:w="8825" w:type="dxa"/>
                        <w:tcBorders>
                          <w:top w:val="single" w:sz="8" w:space="0" w:color="959595"/>
                          <w:left w:val="single" w:sz="8" w:space="0" w:color="959595"/>
                          <w:bottom w:val="single" w:sz="8" w:space="0" w:color="959595"/>
                          <w:right w:val="nil"/>
                        </w:tcBorders>
                      </w:tcPr>
                      <w:p w:rsidR="00BB2E0C" w:rsidRDefault="0078202A">
                        <w:pPr>
                          <w:pStyle w:val="TableParagraph"/>
                          <w:spacing w:before="99"/>
                          <w:ind w:left="104"/>
                          <w:rPr>
                            <w:sz w:val="21"/>
                          </w:rPr>
                        </w:pPr>
                        <w:r>
                          <w:rPr>
                            <w:sz w:val="21"/>
                          </w:rPr>
                          <w:t>IP40</w:t>
                        </w:r>
                        <w:r>
                          <w:rPr>
                            <w:sz w:val="21"/>
                          </w:rPr>
                          <w:t>防护等级，无风扇设计</w:t>
                        </w:r>
                      </w:p>
                    </w:tc>
                  </w:tr>
                  <w:tr w:rsidR="00BB2E0C">
                    <w:trPr>
                      <w:trHeight w:val="469"/>
                    </w:trPr>
                    <w:tc>
                      <w:tcPr>
                        <w:tcW w:w="3075" w:type="dxa"/>
                        <w:tcBorders>
                          <w:top w:val="single" w:sz="8" w:space="0" w:color="959595"/>
                          <w:left w:val="nil"/>
                          <w:bottom w:val="single" w:sz="8" w:space="0" w:color="959595"/>
                          <w:right w:val="single" w:sz="8" w:space="0" w:color="959595"/>
                        </w:tcBorders>
                      </w:tcPr>
                      <w:p w:rsidR="00BB2E0C" w:rsidRDefault="0078202A">
                        <w:pPr>
                          <w:pStyle w:val="TableParagraph"/>
                          <w:spacing w:before="101"/>
                          <w:ind w:left="855" w:right="1110"/>
                          <w:jc w:val="center"/>
                          <w:rPr>
                            <w:sz w:val="21"/>
                          </w:rPr>
                        </w:pPr>
                        <w:r>
                          <w:rPr>
                            <w:sz w:val="21"/>
                          </w:rPr>
                          <w:t>MTBF</w:t>
                        </w:r>
                      </w:p>
                    </w:tc>
                    <w:tc>
                      <w:tcPr>
                        <w:tcW w:w="8825" w:type="dxa"/>
                        <w:tcBorders>
                          <w:top w:val="single" w:sz="8" w:space="0" w:color="959595"/>
                          <w:left w:val="single" w:sz="8" w:space="0" w:color="959595"/>
                          <w:bottom w:val="single" w:sz="8" w:space="0" w:color="959595"/>
                          <w:right w:val="nil"/>
                        </w:tcBorders>
                      </w:tcPr>
                      <w:p w:rsidR="00BB2E0C" w:rsidRDefault="0078202A">
                        <w:pPr>
                          <w:pStyle w:val="TableParagraph"/>
                          <w:spacing w:before="101"/>
                          <w:ind w:left="104"/>
                          <w:rPr>
                            <w:sz w:val="21"/>
                          </w:rPr>
                        </w:pPr>
                        <w:r>
                          <w:rPr>
                            <w:sz w:val="21"/>
                          </w:rPr>
                          <w:t>350,000</w:t>
                        </w:r>
                        <w:r>
                          <w:rPr>
                            <w:sz w:val="21"/>
                          </w:rPr>
                          <w:t>小时</w:t>
                        </w:r>
                      </w:p>
                    </w:tc>
                  </w:tr>
                  <w:tr w:rsidR="00BB2E0C">
                    <w:trPr>
                      <w:trHeight w:val="467"/>
                    </w:trPr>
                    <w:tc>
                      <w:tcPr>
                        <w:tcW w:w="3075" w:type="dxa"/>
                        <w:tcBorders>
                          <w:top w:val="single" w:sz="8" w:space="0" w:color="959595"/>
                          <w:left w:val="nil"/>
                          <w:bottom w:val="single" w:sz="8" w:space="0" w:color="959595"/>
                          <w:right w:val="single" w:sz="8" w:space="0" w:color="959595"/>
                        </w:tcBorders>
                      </w:tcPr>
                      <w:p w:rsidR="00BB2E0C" w:rsidRDefault="0078202A">
                        <w:pPr>
                          <w:pStyle w:val="TableParagraph"/>
                          <w:spacing w:before="99"/>
                          <w:ind w:left="1087"/>
                          <w:rPr>
                            <w:sz w:val="21"/>
                          </w:rPr>
                        </w:pPr>
                        <w:r>
                          <w:rPr>
                            <w:sz w:val="21"/>
                          </w:rPr>
                          <w:t>质保期</w:t>
                        </w:r>
                      </w:p>
                    </w:tc>
                    <w:tc>
                      <w:tcPr>
                        <w:tcW w:w="8825" w:type="dxa"/>
                        <w:tcBorders>
                          <w:top w:val="single" w:sz="8" w:space="0" w:color="959595"/>
                          <w:left w:val="single" w:sz="8" w:space="0" w:color="959595"/>
                          <w:bottom w:val="single" w:sz="8" w:space="0" w:color="959595"/>
                          <w:right w:val="nil"/>
                        </w:tcBorders>
                      </w:tcPr>
                      <w:p w:rsidR="00BB2E0C" w:rsidRDefault="0078202A">
                        <w:pPr>
                          <w:pStyle w:val="TableParagraph"/>
                          <w:spacing w:before="99"/>
                          <w:ind w:left="104"/>
                          <w:rPr>
                            <w:sz w:val="21"/>
                          </w:rPr>
                        </w:pPr>
                        <w:r>
                          <w:rPr>
                            <w:sz w:val="21"/>
                          </w:rPr>
                          <w:t>5</w:t>
                        </w:r>
                        <w:r>
                          <w:rPr>
                            <w:sz w:val="21"/>
                          </w:rPr>
                          <w:t>年</w:t>
                        </w:r>
                      </w:p>
                    </w:tc>
                  </w:tr>
                  <w:tr w:rsidR="00BB2E0C">
                    <w:trPr>
                      <w:trHeight w:val="4859"/>
                    </w:trPr>
                    <w:tc>
                      <w:tcPr>
                        <w:tcW w:w="3075" w:type="dxa"/>
                        <w:tcBorders>
                          <w:top w:val="single" w:sz="8" w:space="0" w:color="959595"/>
                          <w:left w:val="nil"/>
                          <w:bottom w:val="single" w:sz="8" w:space="0" w:color="959595"/>
                          <w:right w:val="single" w:sz="8" w:space="0" w:color="959595"/>
                        </w:tcBorders>
                      </w:tcPr>
                      <w:p w:rsidR="00BB2E0C" w:rsidRDefault="00BB2E0C">
                        <w:pPr>
                          <w:pStyle w:val="TableParagraph"/>
                          <w:rPr>
                            <w:rFonts w:ascii="Times New Roman"/>
                            <w:sz w:val="20"/>
                          </w:rPr>
                        </w:pPr>
                      </w:p>
                      <w:p w:rsidR="00BB2E0C" w:rsidRDefault="00BB2E0C">
                        <w:pPr>
                          <w:pStyle w:val="TableParagraph"/>
                          <w:rPr>
                            <w:rFonts w:ascii="Times New Roman"/>
                            <w:sz w:val="20"/>
                          </w:rPr>
                        </w:pPr>
                      </w:p>
                      <w:p w:rsidR="00BB2E0C" w:rsidRDefault="00BB2E0C">
                        <w:pPr>
                          <w:pStyle w:val="TableParagraph"/>
                          <w:rPr>
                            <w:rFonts w:ascii="Times New Roman"/>
                            <w:sz w:val="20"/>
                          </w:rPr>
                        </w:pPr>
                      </w:p>
                      <w:p w:rsidR="00BB2E0C" w:rsidRDefault="00BB2E0C">
                        <w:pPr>
                          <w:pStyle w:val="TableParagraph"/>
                          <w:rPr>
                            <w:rFonts w:ascii="Times New Roman"/>
                            <w:sz w:val="20"/>
                          </w:rPr>
                        </w:pPr>
                      </w:p>
                      <w:p w:rsidR="00BB2E0C" w:rsidRDefault="00BB2E0C">
                        <w:pPr>
                          <w:pStyle w:val="TableParagraph"/>
                          <w:rPr>
                            <w:rFonts w:ascii="Times New Roman"/>
                            <w:sz w:val="20"/>
                          </w:rPr>
                        </w:pPr>
                      </w:p>
                      <w:p w:rsidR="00BB2E0C" w:rsidRDefault="00BB2E0C">
                        <w:pPr>
                          <w:pStyle w:val="TableParagraph"/>
                          <w:rPr>
                            <w:rFonts w:ascii="Times New Roman"/>
                            <w:sz w:val="20"/>
                          </w:rPr>
                        </w:pPr>
                      </w:p>
                      <w:p w:rsidR="00BB2E0C" w:rsidRDefault="00BB2E0C">
                        <w:pPr>
                          <w:pStyle w:val="TableParagraph"/>
                          <w:rPr>
                            <w:rFonts w:ascii="Times New Roman"/>
                            <w:sz w:val="20"/>
                          </w:rPr>
                        </w:pPr>
                      </w:p>
                      <w:p w:rsidR="00BB2E0C" w:rsidRDefault="00BB2E0C">
                        <w:pPr>
                          <w:pStyle w:val="TableParagraph"/>
                          <w:rPr>
                            <w:rFonts w:ascii="Times New Roman"/>
                            <w:sz w:val="20"/>
                          </w:rPr>
                        </w:pPr>
                      </w:p>
                      <w:p w:rsidR="00BB2E0C" w:rsidRDefault="00BB2E0C">
                        <w:pPr>
                          <w:pStyle w:val="TableParagraph"/>
                          <w:rPr>
                            <w:rFonts w:ascii="Times New Roman"/>
                            <w:sz w:val="20"/>
                          </w:rPr>
                        </w:pPr>
                      </w:p>
                      <w:p w:rsidR="00BB2E0C" w:rsidRDefault="00BB2E0C">
                        <w:pPr>
                          <w:pStyle w:val="TableParagraph"/>
                          <w:spacing w:before="7"/>
                          <w:rPr>
                            <w:rFonts w:ascii="Times New Roman"/>
                            <w:sz w:val="19"/>
                          </w:rPr>
                        </w:pPr>
                      </w:p>
                      <w:p w:rsidR="00BB2E0C" w:rsidRDefault="0078202A">
                        <w:pPr>
                          <w:pStyle w:val="TableParagraph"/>
                          <w:ind w:left="983"/>
                          <w:rPr>
                            <w:sz w:val="21"/>
                          </w:rPr>
                        </w:pPr>
                        <w:r>
                          <w:rPr>
                            <w:sz w:val="21"/>
                          </w:rPr>
                          <w:t>符合标准</w:t>
                        </w:r>
                      </w:p>
                    </w:tc>
                    <w:tc>
                      <w:tcPr>
                        <w:tcW w:w="8825" w:type="dxa"/>
                        <w:tcBorders>
                          <w:top w:val="single" w:sz="8" w:space="0" w:color="959595"/>
                          <w:left w:val="single" w:sz="8" w:space="0" w:color="959595"/>
                          <w:bottom w:val="single" w:sz="8" w:space="0" w:color="959595"/>
                          <w:right w:val="nil"/>
                        </w:tcBorders>
                      </w:tcPr>
                      <w:p w:rsidR="00BB2E0C" w:rsidRPr="009F6686" w:rsidRDefault="0078202A">
                        <w:pPr>
                          <w:pStyle w:val="TableParagraph"/>
                          <w:spacing w:before="99" w:line="417" w:lineRule="auto"/>
                          <w:ind w:left="104" w:right="6393"/>
                          <w:rPr>
                            <w:sz w:val="21"/>
                            <w:lang w:val="en-US"/>
                          </w:rPr>
                        </w:pPr>
                        <w:r w:rsidRPr="009F6686">
                          <w:rPr>
                            <w:sz w:val="21"/>
                            <w:lang w:val="en-US"/>
                          </w:rPr>
                          <w:t>IEEE802.3</w:t>
                        </w:r>
                        <w:r w:rsidRPr="009F6686">
                          <w:rPr>
                            <w:sz w:val="21"/>
                            <w:lang w:val="en-US"/>
                          </w:rPr>
                          <w:t>：</w:t>
                        </w:r>
                        <w:r w:rsidRPr="009F6686">
                          <w:rPr>
                            <w:sz w:val="21"/>
                            <w:lang w:val="en-US"/>
                          </w:rPr>
                          <w:t>CSMA/CD IEEE802.3i</w:t>
                        </w:r>
                        <w:r w:rsidRPr="009F6686">
                          <w:rPr>
                            <w:sz w:val="21"/>
                            <w:lang w:val="en-US"/>
                          </w:rPr>
                          <w:t>：</w:t>
                        </w:r>
                        <w:r w:rsidRPr="009F6686">
                          <w:rPr>
                            <w:sz w:val="21"/>
                            <w:lang w:val="en-US"/>
                          </w:rPr>
                          <w:t>10Base-T IEEE802.3u</w:t>
                        </w:r>
                        <w:r w:rsidRPr="009F6686">
                          <w:rPr>
                            <w:sz w:val="21"/>
                            <w:lang w:val="en-US"/>
                          </w:rPr>
                          <w:t>：</w:t>
                        </w:r>
                        <w:r w:rsidRPr="009F6686">
                          <w:rPr>
                            <w:sz w:val="21"/>
                            <w:lang w:val="en-US"/>
                          </w:rPr>
                          <w:t>100Base-T IEEE802.3z:1000Base-LX</w:t>
                        </w:r>
                      </w:p>
                      <w:p w:rsidR="00BB2E0C" w:rsidRPr="009F6686" w:rsidRDefault="0078202A">
                        <w:pPr>
                          <w:pStyle w:val="TableParagraph"/>
                          <w:ind w:left="104"/>
                          <w:rPr>
                            <w:sz w:val="21"/>
                            <w:lang w:val="en-US"/>
                          </w:rPr>
                        </w:pPr>
                        <w:r w:rsidRPr="009F6686">
                          <w:rPr>
                            <w:sz w:val="21"/>
                            <w:lang w:val="en-US"/>
                          </w:rPr>
                          <w:t>IEEE 802.3ad</w:t>
                        </w:r>
                        <w:r w:rsidRPr="009F6686">
                          <w:rPr>
                            <w:sz w:val="21"/>
                            <w:lang w:val="en-US"/>
                          </w:rPr>
                          <w:t>：</w:t>
                        </w:r>
                        <w:r>
                          <w:rPr>
                            <w:sz w:val="21"/>
                          </w:rPr>
                          <w:t>链路聚合</w:t>
                        </w:r>
                      </w:p>
                      <w:p w:rsidR="00BB2E0C" w:rsidRPr="009F6686" w:rsidRDefault="00BB2E0C">
                        <w:pPr>
                          <w:pStyle w:val="TableParagraph"/>
                          <w:spacing w:before="3"/>
                          <w:rPr>
                            <w:rFonts w:ascii="Times New Roman"/>
                            <w:sz w:val="17"/>
                            <w:lang w:val="en-US"/>
                          </w:rPr>
                        </w:pPr>
                      </w:p>
                      <w:p w:rsidR="00BB2E0C" w:rsidRPr="009F6686" w:rsidRDefault="0078202A">
                        <w:pPr>
                          <w:pStyle w:val="TableParagraph"/>
                          <w:spacing w:line="417" w:lineRule="auto"/>
                          <w:ind w:left="104" w:right="4610"/>
                          <w:rPr>
                            <w:sz w:val="21"/>
                            <w:lang w:val="en-US"/>
                          </w:rPr>
                        </w:pPr>
                        <w:r w:rsidRPr="009F6686">
                          <w:rPr>
                            <w:sz w:val="21"/>
                            <w:lang w:val="en-US"/>
                          </w:rPr>
                          <w:t>IEEE 802.3x</w:t>
                        </w:r>
                        <w:r w:rsidRPr="009F6686">
                          <w:rPr>
                            <w:sz w:val="21"/>
                            <w:lang w:val="en-US"/>
                          </w:rPr>
                          <w:t>：</w:t>
                        </w:r>
                        <w:r>
                          <w:rPr>
                            <w:sz w:val="21"/>
                          </w:rPr>
                          <w:t>全双工以太网</w:t>
                        </w:r>
                        <w:proofErr w:type="gramStart"/>
                        <w:r>
                          <w:rPr>
                            <w:sz w:val="21"/>
                          </w:rPr>
                          <w:t>数据链路层流控</w:t>
                        </w:r>
                        <w:proofErr w:type="gramEnd"/>
                        <w:r w:rsidRPr="009F6686">
                          <w:rPr>
                            <w:sz w:val="21"/>
                            <w:lang w:val="en-US"/>
                          </w:rPr>
                          <w:t>IEEE 802.1p</w:t>
                        </w:r>
                        <w:r w:rsidRPr="009F6686">
                          <w:rPr>
                            <w:sz w:val="21"/>
                            <w:lang w:val="en-US"/>
                          </w:rPr>
                          <w:t>：</w:t>
                        </w:r>
                        <w:r>
                          <w:rPr>
                            <w:sz w:val="21"/>
                          </w:rPr>
                          <w:t>流量优先级</w:t>
                        </w:r>
                      </w:p>
                      <w:p w:rsidR="00BB2E0C" w:rsidRPr="009F6686" w:rsidRDefault="0078202A">
                        <w:pPr>
                          <w:pStyle w:val="TableParagraph"/>
                          <w:spacing w:line="269" w:lineRule="exact"/>
                          <w:ind w:left="104"/>
                          <w:rPr>
                            <w:sz w:val="21"/>
                            <w:lang w:val="en-US"/>
                          </w:rPr>
                        </w:pPr>
                        <w:r w:rsidRPr="009F6686">
                          <w:rPr>
                            <w:sz w:val="21"/>
                            <w:lang w:val="en-US"/>
                          </w:rPr>
                          <w:t>IEEE 802.1Q</w:t>
                        </w:r>
                        <w:r w:rsidRPr="009F6686">
                          <w:rPr>
                            <w:sz w:val="21"/>
                            <w:lang w:val="en-US"/>
                          </w:rPr>
                          <w:t>：</w:t>
                        </w:r>
                        <w:r w:rsidRPr="009F6686">
                          <w:rPr>
                            <w:sz w:val="21"/>
                            <w:lang w:val="en-US"/>
                          </w:rPr>
                          <w:t>VLAN</w:t>
                        </w:r>
                      </w:p>
                      <w:p w:rsidR="00BB2E0C" w:rsidRPr="009F6686" w:rsidRDefault="00BB2E0C">
                        <w:pPr>
                          <w:pStyle w:val="TableParagraph"/>
                          <w:spacing w:before="4"/>
                          <w:rPr>
                            <w:rFonts w:ascii="Times New Roman"/>
                            <w:sz w:val="17"/>
                            <w:lang w:val="en-US"/>
                          </w:rPr>
                        </w:pPr>
                      </w:p>
                      <w:p w:rsidR="00BB2E0C" w:rsidRDefault="0078202A">
                        <w:pPr>
                          <w:pStyle w:val="TableParagraph"/>
                          <w:ind w:left="104"/>
                          <w:rPr>
                            <w:sz w:val="21"/>
                          </w:rPr>
                        </w:pPr>
                        <w:r>
                          <w:rPr>
                            <w:sz w:val="21"/>
                          </w:rPr>
                          <w:t>IEEE 802.1w</w:t>
                        </w:r>
                        <w:r>
                          <w:rPr>
                            <w:sz w:val="21"/>
                          </w:rPr>
                          <w:t>：快速生成树</w:t>
                        </w:r>
                      </w:p>
                      <w:p w:rsidR="00BB2E0C" w:rsidRDefault="00BB2E0C">
                        <w:pPr>
                          <w:pStyle w:val="TableParagraph"/>
                          <w:spacing w:before="3"/>
                          <w:rPr>
                            <w:rFonts w:ascii="Times New Roman"/>
                            <w:sz w:val="17"/>
                          </w:rPr>
                        </w:pPr>
                      </w:p>
                      <w:p w:rsidR="00BB2E0C" w:rsidRDefault="0078202A">
                        <w:pPr>
                          <w:pStyle w:val="TableParagraph"/>
                          <w:ind w:left="104"/>
                          <w:rPr>
                            <w:sz w:val="21"/>
                          </w:rPr>
                        </w:pPr>
                        <w:r>
                          <w:rPr>
                            <w:sz w:val="21"/>
                          </w:rPr>
                          <w:t>IEEE 802.1X</w:t>
                        </w:r>
                        <w:r>
                          <w:rPr>
                            <w:sz w:val="21"/>
                          </w:rPr>
                          <w:t>：基于端口的网络访问控制</w:t>
                        </w:r>
                      </w:p>
                    </w:tc>
                  </w:tr>
                  <w:tr w:rsidR="00BB2E0C">
                    <w:trPr>
                      <w:trHeight w:val="469"/>
                    </w:trPr>
                    <w:tc>
                      <w:tcPr>
                        <w:tcW w:w="3075" w:type="dxa"/>
                        <w:tcBorders>
                          <w:top w:val="single" w:sz="8" w:space="0" w:color="959595"/>
                          <w:left w:val="nil"/>
                          <w:bottom w:val="single" w:sz="8" w:space="0" w:color="959595"/>
                          <w:right w:val="single" w:sz="8" w:space="0" w:color="959595"/>
                        </w:tcBorders>
                      </w:tcPr>
                      <w:p w:rsidR="00BB2E0C" w:rsidRDefault="0078202A">
                        <w:pPr>
                          <w:pStyle w:val="TableParagraph"/>
                          <w:spacing w:before="101"/>
                          <w:ind w:left="855" w:right="1110"/>
                          <w:jc w:val="center"/>
                          <w:rPr>
                            <w:sz w:val="21"/>
                          </w:rPr>
                        </w:pPr>
                        <w:r>
                          <w:rPr>
                            <w:sz w:val="21"/>
                          </w:rPr>
                          <w:t>EMI</w:t>
                        </w:r>
                      </w:p>
                    </w:tc>
                    <w:tc>
                      <w:tcPr>
                        <w:tcW w:w="8825" w:type="dxa"/>
                        <w:tcBorders>
                          <w:top w:val="single" w:sz="8" w:space="0" w:color="959595"/>
                          <w:left w:val="single" w:sz="8" w:space="0" w:color="959595"/>
                          <w:bottom w:val="single" w:sz="8" w:space="0" w:color="959595"/>
                          <w:right w:val="nil"/>
                        </w:tcBorders>
                      </w:tcPr>
                      <w:p w:rsidR="00BB2E0C" w:rsidRDefault="0078202A">
                        <w:pPr>
                          <w:pStyle w:val="TableParagraph"/>
                          <w:spacing w:before="101"/>
                          <w:ind w:left="104"/>
                          <w:rPr>
                            <w:sz w:val="21"/>
                          </w:rPr>
                        </w:pPr>
                        <w:r>
                          <w:rPr>
                            <w:sz w:val="21"/>
                          </w:rPr>
                          <w:t>电磁干扰度测试</w:t>
                        </w:r>
                      </w:p>
                    </w:tc>
                  </w:tr>
                  <w:tr w:rsidR="00BB2E0C">
                    <w:trPr>
                      <w:trHeight w:val="2908"/>
                    </w:trPr>
                    <w:tc>
                      <w:tcPr>
                        <w:tcW w:w="3075" w:type="dxa"/>
                        <w:tcBorders>
                          <w:top w:val="single" w:sz="8" w:space="0" w:color="959595"/>
                          <w:left w:val="nil"/>
                          <w:bottom w:val="single" w:sz="8" w:space="0" w:color="959595"/>
                          <w:right w:val="single" w:sz="8" w:space="0" w:color="959595"/>
                        </w:tcBorders>
                      </w:tcPr>
                      <w:p w:rsidR="00BB2E0C" w:rsidRDefault="00BB2E0C">
                        <w:pPr>
                          <w:pStyle w:val="TableParagraph"/>
                          <w:rPr>
                            <w:rFonts w:ascii="Times New Roman"/>
                            <w:sz w:val="20"/>
                          </w:rPr>
                        </w:pPr>
                      </w:p>
                      <w:p w:rsidR="00BB2E0C" w:rsidRDefault="00BB2E0C">
                        <w:pPr>
                          <w:pStyle w:val="TableParagraph"/>
                          <w:rPr>
                            <w:rFonts w:ascii="Times New Roman"/>
                            <w:sz w:val="20"/>
                          </w:rPr>
                        </w:pPr>
                      </w:p>
                      <w:p w:rsidR="00BB2E0C" w:rsidRDefault="00BB2E0C">
                        <w:pPr>
                          <w:pStyle w:val="TableParagraph"/>
                          <w:rPr>
                            <w:rFonts w:ascii="Times New Roman"/>
                            <w:sz w:val="20"/>
                          </w:rPr>
                        </w:pPr>
                      </w:p>
                      <w:p w:rsidR="00BB2E0C" w:rsidRDefault="00BB2E0C">
                        <w:pPr>
                          <w:pStyle w:val="TableParagraph"/>
                          <w:rPr>
                            <w:rFonts w:ascii="Times New Roman"/>
                            <w:sz w:val="20"/>
                          </w:rPr>
                        </w:pPr>
                      </w:p>
                      <w:p w:rsidR="00BB2E0C" w:rsidRDefault="00BB2E0C">
                        <w:pPr>
                          <w:pStyle w:val="TableParagraph"/>
                          <w:rPr>
                            <w:rFonts w:ascii="Times New Roman"/>
                            <w:sz w:val="20"/>
                          </w:rPr>
                        </w:pPr>
                      </w:p>
                      <w:p w:rsidR="00BB2E0C" w:rsidRDefault="0078202A">
                        <w:pPr>
                          <w:pStyle w:val="TableParagraph"/>
                          <w:spacing w:before="169"/>
                          <w:ind w:left="855" w:right="1110"/>
                          <w:jc w:val="center"/>
                          <w:rPr>
                            <w:sz w:val="21"/>
                          </w:rPr>
                        </w:pPr>
                        <w:r>
                          <w:rPr>
                            <w:sz w:val="21"/>
                          </w:rPr>
                          <w:t>EMC</w:t>
                        </w:r>
                      </w:p>
                    </w:tc>
                    <w:tc>
                      <w:tcPr>
                        <w:tcW w:w="8825" w:type="dxa"/>
                        <w:tcBorders>
                          <w:top w:val="single" w:sz="8" w:space="0" w:color="959595"/>
                          <w:left w:val="single" w:sz="8" w:space="0" w:color="959595"/>
                          <w:bottom w:val="single" w:sz="8" w:space="0" w:color="959595"/>
                          <w:right w:val="nil"/>
                        </w:tcBorders>
                      </w:tcPr>
                      <w:p w:rsidR="00BB2E0C" w:rsidRPr="009F6686" w:rsidRDefault="0078202A">
                        <w:pPr>
                          <w:pStyle w:val="TableParagraph"/>
                          <w:spacing w:before="99" w:line="417" w:lineRule="auto"/>
                          <w:ind w:left="104" w:right="4084"/>
                          <w:rPr>
                            <w:sz w:val="21"/>
                            <w:lang w:val="en-US"/>
                          </w:rPr>
                        </w:pPr>
                        <w:r w:rsidRPr="009F6686">
                          <w:rPr>
                            <w:sz w:val="21"/>
                            <w:lang w:val="en-US"/>
                          </w:rPr>
                          <w:t>IEC61000-4-2(ESD) ±8kV(contact),±15kV(air) IEC61000-4-3(RS) 10V/m(80MHz</w:t>
                        </w:r>
                        <w:r>
                          <w:rPr>
                            <w:sz w:val="21"/>
                          </w:rPr>
                          <w:t>～</w:t>
                        </w:r>
                        <w:r w:rsidRPr="009F6686">
                          <w:rPr>
                            <w:sz w:val="21"/>
                            <w:lang w:val="en-US"/>
                          </w:rPr>
                          <w:t>2GHz)</w:t>
                        </w:r>
                      </w:p>
                      <w:p w:rsidR="00BB2E0C" w:rsidRPr="009F6686" w:rsidRDefault="0078202A">
                        <w:pPr>
                          <w:pStyle w:val="TableParagraph"/>
                          <w:spacing w:line="269" w:lineRule="exact"/>
                          <w:ind w:left="104"/>
                          <w:rPr>
                            <w:sz w:val="21"/>
                            <w:lang w:val="en-US"/>
                          </w:rPr>
                        </w:pPr>
                        <w:r w:rsidRPr="009F6686">
                          <w:rPr>
                            <w:sz w:val="21"/>
                            <w:lang w:val="en-US"/>
                          </w:rPr>
                          <w:t>IEC61000-4-4(EFT) Power Port:±4kV;Data Port:±2kV</w:t>
                        </w:r>
                      </w:p>
                      <w:p w:rsidR="00BB2E0C" w:rsidRPr="009F6686" w:rsidRDefault="00BB2E0C">
                        <w:pPr>
                          <w:pStyle w:val="TableParagraph"/>
                          <w:spacing w:before="4"/>
                          <w:rPr>
                            <w:rFonts w:ascii="Times New Roman"/>
                            <w:sz w:val="17"/>
                            <w:lang w:val="en-US"/>
                          </w:rPr>
                        </w:pPr>
                      </w:p>
                      <w:p w:rsidR="00BB2E0C" w:rsidRPr="009F6686" w:rsidRDefault="0078202A">
                        <w:pPr>
                          <w:pStyle w:val="TableParagraph"/>
                          <w:spacing w:line="417" w:lineRule="auto"/>
                          <w:ind w:left="104" w:right="1984"/>
                          <w:rPr>
                            <w:sz w:val="21"/>
                            <w:lang w:val="en-US"/>
                          </w:rPr>
                        </w:pPr>
                        <w:r w:rsidRPr="009F6686">
                          <w:rPr>
                            <w:sz w:val="21"/>
                            <w:lang w:val="en-US"/>
                          </w:rPr>
                          <w:t>IEC61000-4-5(Surge) Power Port:±2kV/DM,±4kV/CM;Data Port:±2kV IEC61000-4-6(CS) 3V(10kHz</w:t>
                        </w:r>
                        <w:r>
                          <w:rPr>
                            <w:sz w:val="21"/>
                          </w:rPr>
                          <w:t>～</w:t>
                        </w:r>
                        <w:r w:rsidRPr="009F6686">
                          <w:rPr>
                            <w:sz w:val="21"/>
                            <w:lang w:val="en-US"/>
                          </w:rPr>
                          <w:t>150kHz);10V(150kHz</w:t>
                        </w:r>
                        <w:r>
                          <w:rPr>
                            <w:sz w:val="21"/>
                          </w:rPr>
                          <w:t>～</w:t>
                        </w:r>
                        <w:r w:rsidRPr="009F6686">
                          <w:rPr>
                            <w:sz w:val="21"/>
                            <w:lang w:val="en-US"/>
                          </w:rPr>
                          <w:t>80MHz)</w:t>
                        </w:r>
                      </w:p>
                      <w:p w:rsidR="00BB2E0C" w:rsidRDefault="0078202A">
                        <w:pPr>
                          <w:pStyle w:val="TableParagraph"/>
                          <w:spacing w:line="269" w:lineRule="exact"/>
                          <w:ind w:left="104"/>
                          <w:rPr>
                            <w:sz w:val="21"/>
                          </w:rPr>
                        </w:pPr>
                        <w:r>
                          <w:rPr>
                            <w:sz w:val="21"/>
                          </w:rPr>
                          <w:t>IEC61000-4-16(</w:t>
                        </w:r>
                        <w:r>
                          <w:rPr>
                            <w:sz w:val="21"/>
                          </w:rPr>
                          <w:t>共模传导</w:t>
                        </w:r>
                        <w:r>
                          <w:rPr>
                            <w:sz w:val="21"/>
                          </w:rPr>
                          <w:t>) 30V(cont.),300V(1s)</w:t>
                        </w:r>
                      </w:p>
                    </w:tc>
                  </w:tr>
                </w:tbl>
                <w:p w:rsidR="00BB2E0C" w:rsidRDefault="00BB2E0C">
                  <w:pPr>
                    <w:pStyle w:val="a3"/>
                  </w:pPr>
                </w:p>
              </w:txbxContent>
            </v:textbox>
            <w10:wrap anchorx="page" anchory="page"/>
          </v:shape>
        </w:pict>
      </w:r>
    </w:p>
    <w:p w:rsidR="00BB2E0C" w:rsidRDefault="00BB2E0C">
      <w:pPr>
        <w:rPr>
          <w:rFonts w:ascii="Times New Roman"/>
          <w:sz w:val="17"/>
        </w:rPr>
        <w:sectPr w:rsidR="00BB2E0C">
          <w:pgSz w:w="11910" w:h="16840"/>
          <w:pgMar w:top="820" w:right="0" w:bottom="500" w:left="0" w:header="40" w:footer="310" w:gutter="0"/>
          <w:cols w:space="720"/>
        </w:sectPr>
      </w:pPr>
    </w:p>
    <w:p w:rsidR="00BB2E0C" w:rsidRDefault="0078202A">
      <w:pPr>
        <w:pStyle w:val="a3"/>
        <w:spacing w:before="2"/>
        <w:rPr>
          <w:rFonts w:ascii="Times New Roman"/>
          <w:sz w:val="9"/>
        </w:rPr>
      </w:pPr>
      <w:r>
        <w:lastRenderedPageBreak/>
        <w:pict>
          <v:group id="_x0000_s1038" style="position:absolute;margin-left:-.25pt;margin-top:41.05pt;width:595.5pt;height:29.65pt;z-index:-12928;mso-position-horizontal-relative:page;mso-position-vertical-relative:page" coordorigin="-5,821" coordsize="11910,593">
            <v:line id="_x0000_s1041" style="position:absolute" from="1769,1402" to="10139,1402" strokeweight=".72pt"/>
            <v:shape id="_x0000_s1040" type="#_x0000_t75" style="position:absolute;top:826;width:11900;height:583">
              <v:imagedata r:id="rId14" o:title=""/>
            </v:shape>
            <v:rect id="_x0000_s1039" style="position:absolute;top:826;width:11900;height:583" filled="f" strokecolor="#5b9bd4" strokeweight=".5pt"/>
            <w10:wrap anchorx="page" anchory="page"/>
          </v:group>
        </w:pict>
      </w:r>
      <w:r>
        <w:rPr>
          <w:noProof/>
          <w:lang w:val="en-US" w:bidi="ar-SA"/>
        </w:rPr>
        <w:drawing>
          <wp:anchor distT="0" distB="0" distL="0" distR="0" simplePos="0" relativeHeight="1456" behindDoc="0" locked="0" layoutInCell="1" allowOverlap="1">
            <wp:simplePos x="0" y="0"/>
            <wp:positionH relativeFrom="page">
              <wp:posOffset>1507108</wp:posOffset>
            </wp:positionH>
            <wp:positionV relativeFrom="page">
              <wp:posOffset>2013066</wp:posOffset>
            </wp:positionV>
            <wp:extent cx="4681878" cy="3407664"/>
            <wp:effectExtent l="0" t="0" r="0" b="0"/>
            <wp:wrapNone/>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5" cstate="print"/>
                    <a:stretch>
                      <a:fillRect/>
                    </a:stretch>
                  </pic:blipFill>
                  <pic:spPr>
                    <a:xfrm>
                      <a:off x="0" y="0"/>
                      <a:ext cx="4681878" cy="3407664"/>
                    </a:xfrm>
                    <a:prstGeom prst="rect">
                      <a:avLst/>
                    </a:prstGeom>
                  </pic:spPr>
                </pic:pic>
              </a:graphicData>
            </a:graphic>
          </wp:anchor>
        </w:drawing>
      </w:r>
    </w:p>
    <w:p w:rsidR="00BB2E0C" w:rsidRDefault="0078202A">
      <w:pPr>
        <w:pStyle w:val="a3"/>
        <w:ind w:left="5" w:right="-29"/>
        <w:rPr>
          <w:rFonts w:ascii="Times New Roman"/>
          <w:sz w:val="20"/>
        </w:rPr>
      </w:pPr>
      <w:r>
        <w:rPr>
          <w:rFonts w:ascii="Times New Roman"/>
          <w:sz w:val="20"/>
        </w:rPr>
      </w:r>
      <w:r>
        <w:rPr>
          <w:rFonts w:ascii="Times New Roman"/>
          <w:sz w:val="20"/>
        </w:rPr>
        <w:pict>
          <v:shape id="_x0000_s1037" type="#_x0000_t202" style="width:594.5pt;height:28.2pt;mso-left-percent:-10001;mso-top-percent:-10001;mso-position-horizontal:absolute;mso-position-horizontal-relative:char;mso-position-vertical:absolute;mso-position-vertical-relative:line;mso-left-percent:-10001;mso-top-percent:-10001" filled="f" stroked="f">
            <v:textbox inset="0,0,0,0">
              <w:txbxContent>
                <w:p w:rsidR="00BB2E0C" w:rsidRDefault="0078202A">
                  <w:pPr>
                    <w:tabs>
                      <w:tab w:val="left" w:pos="10273"/>
                    </w:tabs>
                    <w:spacing w:line="553" w:lineRule="exact"/>
                    <w:ind w:left="143"/>
                    <w:rPr>
                      <w:rFonts w:ascii="Microsoft JhengHei" w:eastAsia="Microsoft JhengHei"/>
                      <w:b/>
                      <w:sz w:val="32"/>
                    </w:rPr>
                  </w:pPr>
                  <w:r>
                    <w:rPr>
                      <w:rFonts w:ascii="Microsoft JhengHei" w:eastAsia="Microsoft JhengHei" w:hint="eastAsia"/>
                      <w:b/>
                      <w:color w:val="FFFFFF"/>
                      <w:w w:val="90"/>
                      <w:sz w:val="32"/>
                    </w:rPr>
                    <w:t>24GE+8GESFP</w:t>
                  </w:r>
                  <w:r>
                    <w:rPr>
                      <w:rFonts w:ascii="Microsoft JhengHei" w:eastAsia="Microsoft JhengHei" w:hint="eastAsia"/>
                      <w:b/>
                      <w:color w:val="FFFFFF"/>
                      <w:w w:val="90"/>
                      <w:sz w:val="32"/>
                    </w:rPr>
                    <w:t>（</w:t>
                  </w:r>
                  <w:r>
                    <w:rPr>
                      <w:rFonts w:ascii="Microsoft JhengHei" w:eastAsia="Microsoft JhengHei" w:hint="eastAsia"/>
                      <w:b/>
                      <w:color w:val="FFFFFF"/>
                      <w:w w:val="90"/>
                      <w:sz w:val="32"/>
                    </w:rPr>
                    <w:t>Combo</w:t>
                  </w:r>
                  <w:r>
                    <w:rPr>
                      <w:rFonts w:ascii="Microsoft JhengHei" w:eastAsia="Microsoft JhengHei" w:hint="eastAsia"/>
                      <w:b/>
                      <w:color w:val="FFFFFF"/>
                      <w:w w:val="90"/>
                      <w:sz w:val="32"/>
                    </w:rPr>
                    <w:t>）</w:t>
                  </w:r>
                  <w:r>
                    <w:rPr>
                      <w:rFonts w:ascii="Microsoft JhengHei" w:eastAsia="Microsoft JhengHei" w:hint="eastAsia"/>
                      <w:b/>
                      <w:color w:val="FFFFFF"/>
                      <w:w w:val="90"/>
                      <w:sz w:val="32"/>
                    </w:rPr>
                    <w:t>+4TSFP+</w:t>
                  </w:r>
                  <w:r>
                    <w:rPr>
                      <w:rFonts w:ascii="Microsoft JhengHei" w:eastAsia="Microsoft JhengHei" w:hint="eastAsia"/>
                      <w:b/>
                      <w:color w:val="FFFFFF"/>
                      <w:w w:val="90"/>
                      <w:sz w:val="32"/>
                    </w:rPr>
                    <w:t>三层万兆工业以太网交换机</w:t>
                  </w:r>
                  <w:r>
                    <w:rPr>
                      <w:rFonts w:ascii="Microsoft JhengHei" w:eastAsia="Microsoft JhengHei" w:hint="eastAsia"/>
                      <w:b/>
                      <w:color w:val="FFFFFF"/>
                      <w:w w:val="90"/>
                      <w:sz w:val="32"/>
                    </w:rPr>
                    <w:tab/>
                  </w:r>
                  <w:r>
                    <w:rPr>
                      <w:rFonts w:ascii="Microsoft JhengHei" w:eastAsia="Microsoft JhengHei" w:hint="eastAsia"/>
                      <w:b/>
                      <w:color w:val="FFFFFF"/>
                      <w:sz w:val="32"/>
                    </w:rPr>
                    <w:t>产品彩页</w:t>
                  </w:r>
                </w:p>
              </w:txbxContent>
            </v:textbox>
            <w10:anchorlock/>
          </v:shape>
        </w:pict>
      </w:r>
    </w:p>
    <w:p w:rsidR="00BB2E0C" w:rsidRDefault="0078202A">
      <w:pPr>
        <w:pStyle w:val="a3"/>
        <w:spacing w:before="3"/>
        <w:rPr>
          <w:rFonts w:ascii="Times New Roman"/>
          <w:sz w:val="19"/>
        </w:rPr>
      </w:pPr>
      <w:r>
        <w:pict>
          <v:shape id="_x0000_s1036" type="#_x0000_t202" style="position:absolute;margin-left:11.95pt;margin-top:12.3pt;width:91.65pt;height:28.5pt;z-index:1360;mso-wrap-distance-left:0;mso-wrap-distance-right:0;mso-position-horizontal-relative:page" fillcolor="#c55a11" stroked="f">
            <v:textbox inset="0,0,0,0">
              <w:txbxContent>
                <w:p w:rsidR="00BB2E0C" w:rsidRDefault="0078202A">
                  <w:pPr>
                    <w:spacing w:before="3"/>
                    <w:ind w:left="394"/>
                    <w:rPr>
                      <w:rFonts w:ascii="Microsoft JhengHei" w:eastAsia="Microsoft JhengHei"/>
                      <w:b/>
                      <w:sz w:val="24"/>
                    </w:rPr>
                  </w:pPr>
                  <w:r>
                    <w:rPr>
                      <w:rFonts w:ascii="Microsoft JhengHei" w:eastAsia="Microsoft JhengHei" w:hint="eastAsia"/>
                      <w:b/>
                      <w:color w:val="FFFFFF"/>
                      <w:sz w:val="24"/>
                    </w:rPr>
                    <w:t>安装图示</w:t>
                  </w:r>
                </w:p>
              </w:txbxContent>
            </v:textbox>
            <w10:wrap type="topAndBottom" anchorx="page"/>
          </v:shape>
        </w:pict>
      </w:r>
    </w:p>
    <w:p w:rsidR="00BB2E0C" w:rsidRDefault="00BB2E0C">
      <w:pPr>
        <w:pStyle w:val="a3"/>
        <w:rPr>
          <w:rFonts w:ascii="Times New Roman"/>
          <w:sz w:val="20"/>
        </w:rPr>
      </w:pPr>
    </w:p>
    <w:p w:rsidR="00BB2E0C" w:rsidRDefault="0078202A">
      <w:pPr>
        <w:pStyle w:val="a3"/>
        <w:spacing w:before="5"/>
        <w:rPr>
          <w:rFonts w:ascii="Times New Roman"/>
          <w:sz w:val="14"/>
        </w:rPr>
      </w:pPr>
      <w:r>
        <w:pict>
          <v:group id="_x0000_s1027" style="position:absolute;margin-left:89.9pt;margin-top:10.3pt;width:416.25pt;height:311.55pt;z-index:1384;mso-wrap-distance-left:0;mso-wrap-distance-right:0;mso-position-horizontal-relative:page" coordorigin="1798,206" coordsize="8325,6231">
            <v:rect id="_x0000_s1035" style="position:absolute;left:1798;top:206;width:10;height:10" fillcolor="black" stroked="f"/>
            <v:rect id="_x0000_s1034" style="position:absolute;left:1798;top:206;width:10;height:10" fillcolor="black" stroked="f"/>
            <v:line id="_x0000_s1033" style="position:absolute" from="1808,211" to="10113,211" strokeweight=".48pt"/>
            <v:rect id="_x0000_s1032" style="position:absolute;left:10113;top:206;width:10;height:10" fillcolor="black" stroked="f"/>
            <v:rect id="_x0000_s1031" style="position:absolute;left:10113;top:206;width:10;height:10" fillcolor="black" stroked="f"/>
            <v:line id="_x0000_s1030" style="position:absolute" from="1803,216" to="1803,6437" strokeweight=".48pt"/>
            <v:line id="_x0000_s1029" style="position:absolute" from="10118,216" to="10118,6437" strokeweight=".48pt"/>
            <v:line id="_x0000_s1028" style="position:absolute" from="1808,6432" to="10113,6432" strokeweight=".48pt"/>
            <w10:wrap type="topAndBottom" anchorx="page"/>
          </v:group>
        </w:pict>
      </w:r>
    </w:p>
    <w:p w:rsidR="00BB2E0C" w:rsidRDefault="00BB2E0C">
      <w:pPr>
        <w:pStyle w:val="a3"/>
        <w:rPr>
          <w:rFonts w:ascii="Times New Roman"/>
          <w:sz w:val="20"/>
        </w:rPr>
      </w:pPr>
    </w:p>
    <w:p w:rsidR="00BB2E0C" w:rsidRDefault="00BB2E0C">
      <w:pPr>
        <w:pStyle w:val="a3"/>
        <w:rPr>
          <w:rFonts w:ascii="Times New Roman"/>
          <w:sz w:val="20"/>
        </w:rPr>
      </w:pPr>
    </w:p>
    <w:p w:rsidR="00BB2E0C" w:rsidRDefault="00BB2E0C">
      <w:pPr>
        <w:pStyle w:val="a3"/>
        <w:rPr>
          <w:rFonts w:ascii="Times New Roman"/>
          <w:sz w:val="20"/>
        </w:rPr>
      </w:pPr>
    </w:p>
    <w:p w:rsidR="00BB2E0C" w:rsidRDefault="00BB2E0C">
      <w:pPr>
        <w:pStyle w:val="a3"/>
        <w:rPr>
          <w:rFonts w:ascii="Times New Roman"/>
          <w:sz w:val="20"/>
        </w:rPr>
      </w:pPr>
    </w:p>
    <w:p w:rsidR="00BB2E0C" w:rsidRDefault="00BB2E0C">
      <w:pPr>
        <w:pStyle w:val="a3"/>
        <w:rPr>
          <w:rFonts w:ascii="Times New Roman"/>
          <w:sz w:val="20"/>
        </w:rPr>
      </w:pPr>
    </w:p>
    <w:p w:rsidR="00BB2E0C" w:rsidRDefault="00BB2E0C">
      <w:pPr>
        <w:pStyle w:val="a3"/>
        <w:rPr>
          <w:rFonts w:ascii="Times New Roman"/>
          <w:sz w:val="20"/>
        </w:rPr>
      </w:pPr>
    </w:p>
    <w:p w:rsidR="00BB2E0C" w:rsidRDefault="0078202A">
      <w:pPr>
        <w:pStyle w:val="a3"/>
        <w:rPr>
          <w:rFonts w:ascii="Times New Roman"/>
          <w:sz w:val="29"/>
        </w:rPr>
      </w:pPr>
      <w:r>
        <w:pict>
          <v:shape id="_x0000_s1026" type="#_x0000_t202" style="position:absolute;margin-left:14.4pt;margin-top:17.9pt;width:91.65pt;height:28.5pt;z-index:1408;mso-wrap-distance-left:0;mso-wrap-distance-right:0;mso-position-horizontal-relative:page" fillcolor="#c55a11" stroked="f">
            <v:textbox inset="0,0,0,0">
              <w:txbxContent>
                <w:p w:rsidR="00BB2E0C" w:rsidRDefault="0078202A">
                  <w:pPr>
                    <w:spacing w:before="4"/>
                    <w:ind w:left="393"/>
                    <w:rPr>
                      <w:rFonts w:ascii="Microsoft JhengHei" w:eastAsia="Microsoft JhengHei"/>
                      <w:b/>
                      <w:sz w:val="24"/>
                    </w:rPr>
                  </w:pPr>
                  <w:r>
                    <w:rPr>
                      <w:rFonts w:ascii="Microsoft JhengHei" w:eastAsia="Microsoft JhengHei" w:hint="eastAsia"/>
                      <w:b/>
                      <w:color w:val="FFFFFF"/>
                      <w:sz w:val="24"/>
                    </w:rPr>
                    <w:t>订货信息</w:t>
                  </w:r>
                </w:p>
              </w:txbxContent>
            </v:textbox>
            <w10:wrap type="topAndBottom" anchorx="page"/>
          </v:shape>
        </w:pict>
      </w:r>
    </w:p>
    <w:p w:rsidR="00BB2E0C" w:rsidRDefault="00BB2E0C">
      <w:pPr>
        <w:pStyle w:val="a3"/>
        <w:rPr>
          <w:rFonts w:ascii="Times New Roman"/>
          <w:sz w:val="20"/>
        </w:rPr>
      </w:pPr>
    </w:p>
    <w:p w:rsidR="00BB2E0C" w:rsidRDefault="00BB2E0C">
      <w:pPr>
        <w:pStyle w:val="a3"/>
        <w:spacing w:before="7"/>
        <w:rPr>
          <w:rFonts w:ascii="Times New Roman"/>
          <w:sz w:val="19"/>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5"/>
        <w:gridCol w:w="7977"/>
      </w:tblGrid>
      <w:tr w:rsidR="00BB2E0C">
        <w:trPr>
          <w:trHeight w:val="549"/>
        </w:trPr>
        <w:tc>
          <w:tcPr>
            <w:tcW w:w="3365" w:type="dxa"/>
            <w:shd w:val="clear" w:color="auto" w:fill="D4DCE3"/>
          </w:tcPr>
          <w:p w:rsidR="00BB2E0C" w:rsidRDefault="0078202A">
            <w:pPr>
              <w:pStyle w:val="TableParagraph"/>
              <w:spacing w:before="73"/>
              <w:ind w:left="852" w:right="842"/>
              <w:jc w:val="center"/>
              <w:rPr>
                <w:rFonts w:ascii="Microsoft JhengHei" w:eastAsia="Microsoft JhengHei"/>
                <w:b/>
                <w:sz w:val="21"/>
              </w:rPr>
            </w:pPr>
            <w:r>
              <w:rPr>
                <w:rFonts w:ascii="Microsoft JhengHei" w:eastAsia="Microsoft JhengHei" w:hint="eastAsia"/>
                <w:b/>
                <w:sz w:val="21"/>
              </w:rPr>
              <w:t>产品型号</w:t>
            </w:r>
          </w:p>
        </w:tc>
        <w:tc>
          <w:tcPr>
            <w:tcW w:w="7977" w:type="dxa"/>
            <w:shd w:val="clear" w:color="auto" w:fill="D4DCE3"/>
          </w:tcPr>
          <w:p w:rsidR="00BB2E0C" w:rsidRDefault="0078202A">
            <w:pPr>
              <w:pStyle w:val="TableParagraph"/>
              <w:spacing w:before="73"/>
              <w:ind w:left="3549" w:right="3537"/>
              <w:jc w:val="center"/>
              <w:rPr>
                <w:rFonts w:ascii="Microsoft JhengHei" w:eastAsia="Microsoft JhengHei"/>
                <w:b/>
                <w:sz w:val="21"/>
              </w:rPr>
            </w:pPr>
            <w:r>
              <w:rPr>
                <w:rFonts w:ascii="Microsoft JhengHei" w:eastAsia="Microsoft JhengHei" w:hint="eastAsia"/>
                <w:b/>
                <w:sz w:val="21"/>
              </w:rPr>
              <w:t>规格参数</w:t>
            </w:r>
          </w:p>
        </w:tc>
      </w:tr>
      <w:tr w:rsidR="00BB2E0C">
        <w:trPr>
          <w:trHeight w:val="967"/>
        </w:trPr>
        <w:tc>
          <w:tcPr>
            <w:tcW w:w="3365" w:type="dxa"/>
            <w:shd w:val="clear" w:color="auto" w:fill="D4DCE3"/>
          </w:tcPr>
          <w:p w:rsidR="00BB2E0C" w:rsidRDefault="00BB2E0C">
            <w:pPr>
              <w:pStyle w:val="TableParagraph"/>
              <w:spacing w:before="6"/>
              <w:rPr>
                <w:rFonts w:ascii="Times New Roman"/>
                <w:sz w:val="24"/>
              </w:rPr>
            </w:pPr>
          </w:p>
          <w:p w:rsidR="00BB2E0C" w:rsidRDefault="0078202A">
            <w:pPr>
              <w:pStyle w:val="TableParagraph"/>
              <w:ind w:left="852" w:right="845"/>
              <w:jc w:val="center"/>
              <w:rPr>
                <w:rFonts w:ascii="Microsoft JhengHei"/>
                <w:b/>
                <w:sz w:val="21"/>
              </w:rPr>
            </w:pPr>
            <w:r>
              <w:rPr>
                <w:rFonts w:ascii="Microsoft JhengHei"/>
                <w:b/>
                <w:sz w:val="21"/>
              </w:rPr>
              <w:t>Cronet CC-3936</w:t>
            </w:r>
          </w:p>
        </w:tc>
        <w:tc>
          <w:tcPr>
            <w:tcW w:w="7977" w:type="dxa"/>
            <w:shd w:val="clear" w:color="auto" w:fill="D4DCE3"/>
          </w:tcPr>
          <w:p w:rsidR="00BB2E0C" w:rsidRDefault="0078202A">
            <w:pPr>
              <w:pStyle w:val="TableParagraph"/>
              <w:spacing w:before="23" w:line="194" w:lineRule="auto"/>
              <w:ind w:left="14" w:right="14"/>
              <w:rPr>
                <w:rFonts w:ascii="Microsoft JhengHei" w:eastAsia="Microsoft JhengHei"/>
                <w:b/>
                <w:sz w:val="21"/>
              </w:rPr>
            </w:pPr>
            <w:r>
              <w:rPr>
                <w:rFonts w:ascii="Microsoft JhengHei" w:eastAsia="Microsoft JhengHei" w:hint="eastAsia"/>
                <w:b/>
                <w:spacing w:val="-10"/>
                <w:w w:val="95"/>
                <w:sz w:val="21"/>
              </w:rPr>
              <w:t>支持</w:t>
            </w:r>
            <w:r>
              <w:rPr>
                <w:rFonts w:ascii="Microsoft JhengHei" w:eastAsia="Microsoft JhengHei" w:hint="eastAsia"/>
                <w:b/>
                <w:spacing w:val="-10"/>
                <w:w w:val="95"/>
                <w:sz w:val="21"/>
              </w:rPr>
              <w:t xml:space="preserve"> </w:t>
            </w:r>
            <w:r>
              <w:rPr>
                <w:rFonts w:ascii="Microsoft JhengHei" w:eastAsia="Microsoft JhengHei" w:hint="eastAsia"/>
                <w:b/>
                <w:w w:val="95"/>
                <w:sz w:val="21"/>
              </w:rPr>
              <w:t>24</w:t>
            </w:r>
            <w:r>
              <w:rPr>
                <w:rFonts w:ascii="Microsoft JhengHei" w:eastAsia="Microsoft JhengHei" w:hint="eastAsia"/>
                <w:b/>
                <w:spacing w:val="-20"/>
                <w:w w:val="95"/>
                <w:sz w:val="21"/>
              </w:rPr>
              <w:t xml:space="preserve"> </w:t>
            </w:r>
            <w:proofErr w:type="gramStart"/>
            <w:r>
              <w:rPr>
                <w:rFonts w:ascii="Microsoft JhengHei" w:eastAsia="Microsoft JhengHei" w:hint="eastAsia"/>
                <w:b/>
                <w:spacing w:val="-20"/>
                <w:w w:val="95"/>
                <w:sz w:val="21"/>
              </w:rPr>
              <w:t>个</w:t>
            </w:r>
            <w:proofErr w:type="gramEnd"/>
            <w:r>
              <w:rPr>
                <w:rFonts w:ascii="Microsoft JhengHei" w:eastAsia="Microsoft JhengHei" w:hint="eastAsia"/>
                <w:b/>
                <w:spacing w:val="-20"/>
                <w:w w:val="95"/>
                <w:sz w:val="21"/>
              </w:rPr>
              <w:t xml:space="preserve"> </w:t>
            </w:r>
            <w:r>
              <w:rPr>
                <w:rFonts w:ascii="Microsoft JhengHei" w:eastAsia="Microsoft JhengHei" w:hint="eastAsia"/>
                <w:b/>
                <w:w w:val="95"/>
                <w:sz w:val="21"/>
              </w:rPr>
              <w:t>10/100/1000M</w:t>
            </w:r>
            <w:r>
              <w:rPr>
                <w:rFonts w:ascii="Microsoft JhengHei" w:eastAsia="Microsoft JhengHei" w:hint="eastAsia"/>
                <w:b/>
                <w:spacing w:val="-10"/>
                <w:w w:val="95"/>
                <w:sz w:val="21"/>
              </w:rPr>
              <w:t xml:space="preserve"> </w:t>
            </w:r>
            <w:proofErr w:type="gramStart"/>
            <w:r>
              <w:rPr>
                <w:rFonts w:ascii="Microsoft JhengHei" w:eastAsia="Microsoft JhengHei" w:hint="eastAsia"/>
                <w:b/>
                <w:spacing w:val="-10"/>
                <w:w w:val="95"/>
                <w:sz w:val="21"/>
              </w:rPr>
              <w:t>电口</w:t>
            </w:r>
            <w:proofErr w:type="gramEnd"/>
            <w:r>
              <w:rPr>
                <w:rFonts w:ascii="Microsoft JhengHei" w:eastAsia="Microsoft JhengHei" w:hint="eastAsia"/>
                <w:b/>
                <w:w w:val="95"/>
                <w:sz w:val="21"/>
              </w:rPr>
              <w:t>+8</w:t>
            </w:r>
            <w:r>
              <w:rPr>
                <w:rFonts w:ascii="Microsoft JhengHei" w:eastAsia="Microsoft JhengHei" w:hint="eastAsia"/>
                <w:b/>
                <w:spacing w:val="-20"/>
                <w:w w:val="95"/>
                <w:sz w:val="21"/>
              </w:rPr>
              <w:t xml:space="preserve"> </w:t>
            </w:r>
            <w:proofErr w:type="gramStart"/>
            <w:r>
              <w:rPr>
                <w:rFonts w:ascii="Microsoft JhengHei" w:eastAsia="Microsoft JhengHei" w:hint="eastAsia"/>
                <w:b/>
                <w:spacing w:val="-20"/>
                <w:w w:val="95"/>
                <w:sz w:val="21"/>
              </w:rPr>
              <w:t>个</w:t>
            </w:r>
            <w:proofErr w:type="gramEnd"/>
            <w:r>
              <w:rPr>
                <w:rFonts w:ascii="Microsoft JhengHei" w:eastAsia="Microsoft JhengHei" w:hint="eastAsia"/>
                <w:b/>
                <w:spacing w:val="-20"/>
                <w:w w:val="95"/>
                <w:sz w:val="21"/>
              </w:rPr>
              <w:t xml:space="preserve"> </w:t>
            </w:r>
            <w:r>
              <w:rPr>
                <w:rFonts w:ascii="Microsoft JhengHei" w:eastAsia="Microsoft JhengHei" w:hint="eastAsia"/>
                <w:b/>
                <w:w w:val="95"/>
                <w:sz w:val="21"/>
              </w:rPr>
              <w:t>1000M SFP</w:t>
            </w:r>
            <w:r>
              <w:rPr>
                <w:rFonts w:ascii="Microsoft JhengHei" w:eastAsia="Microsoft JhengHei" w:hint="eastAsia"/>
                <w:b/>
                <w:spacing w:val="-10"/>
                <w:w w:val="95"/>
                <w:sz w:val="21"/>
              </w:rPr>
              <w:t xml:space="preserve"> </w:t>
            </w:r>
            <w:r>
              <w:rPr>
                <w:rFonts w:ascii="Microsoft JhengHei" w:eastAsia="Microsoft JhengHei" w:hint="eastAsia"/>
                <w:b/>
                <w:spacing w:val="-10"/>
                <w:w w:val="95"/>
                <w:sz w:val="21"/>
              </w:rPr>
              <w:t>插槽</w:t>
            </w:r>
            <w:r>
              <w:rPr>
                <w:rFonts w:ascii="Microsoft JhengHei" w:eastAsia="Microsoft JhengHei" w:hint="eastAsia"/>
                <w:b/>
                <w:w w:val="95"/>
                <w:sz w:val="21"/>
              </w:rPr>
              <w:t>+4</w:t>
            </w:r>
            <w:r>
              <w:rPr>
                <w:rFonts w:ascii="Microsoft JhengHei" w:eastAsia="Microsoft JhengHei" w:hint="eastAsia"/>
                <w:b/>
                <w:spacing w:val="-13"/>
                <w:w w:val="95"/>
                <w:sz w:val="21"/>
              </w:rPr>
              <w:t xml:space="preserve"> </w:t>
            </w:r>
            <w:proofErr w:type="gramStart"/>
            <w:r>
              <w:rPr>
                <w:rFonts w:ascii="Microsoft JhengHei" w:eastAsia="Microsoft JhengHei" w:hint="eastAsia"/>
                <w:b/>
                <w:spacing w:val="-13"/>
                <w:w w:val="95"/>
                <w:sz w:val="21"/>
              </w:rPr>
              <w:t>个</w:t>
            </w:r>
            <w:proofErr w:type="gramEnd"/>
            <w:r>
              <w:rPr>
                <w:rFonts w:ascii="Microsoft JhengHei" w:eastAsia="Microsoft JhengHei" w:hint="eastAsia"/>
                <w:b/>
                <w:spacing w:val="-13"/>
                <w:w w:val="95"/>
                <w:sz w:val="21"/>
              </w:rPr>
              <w:t>万兆</w:t>
            </w:r>
            <w:r>
              <w:rPr>
                <w:rFonts w:ascii="Microsoft JhengHei" w:eastAsia="Microsoft JhengHei" w:hint="eastAsia"/>
                <w:b/>
                <w:spacing w:val="-13"/>
                <w:w w:val="95"/>
                <w:sz w:val="21"/>
              </w:rPr>
              <w:t xml:space="preserve"> </w:t>
            </w:r>
            <w:r>
              <w:rPr>
                <w:rFonts w:ascii="Microsoft JhengHei" w:eastAsia="Microsoft JhengHei" w:hint="eastAsia"/>
                <w:b/>
                <w:w w:val="95"/>
                <w:sz w:val="21"/>
              </w:rPr>
              <w:t>SFP+</w:t>
            </w:r>
            <w:r>
              <w:rPr>
                <w:rFonts w:ascii="Microsoft JhengHei" w:eastAsia="Microsoft JhengHei" w:hint="eastAsia"/>
                <w:b/>
                <w:w w:val="95"/>
                <w:sz w:val="21"/>
              </w:rPr>
              <w:t>接口（</w:t>
            </w:r>
            <w:r>
              <w:rPr>
                <w:rFonts w:ascii="Microsoft JhengHei" w:eastAsia="Microsoft JhengHei" w:hint="eastAsia"/>
                <w:b/>
                <w:spacing w:val="-8"/>
                <w:w w:val="95"/>
                <w:sz w:val="21"/>
              </w:rPr>
              <w:t>兼容千兆</w:t>
            </w:r>
            <w:r>
              <w:rPr>
                <w:rFonts w:ascii="Microsoft JhengHei" w:eastAsia="Microsoft JhengHei" w:hint="eastAsia"/>
                <w:b/>
                <w:spacing w:val="-8"/>
                <w:w w:val="95"/>
                <w:sz w:val="21"/>
              </w:rPr>
              <w:t xml:space="preserve"> </w:t>
            </w:r>
            <w:r>
              <w:rPr>
                <w:rFonts w:ascii="Microsoft JhengHei" w:eastAsia="Microsoft JhengHei" w:hint="eastAsia"/>
                <w:b/>
                <w:w w:val="95"/>
                <w:sz w:val="21"/>
              </w:rPr>
              <w:t xml:space="preserve">SFP </w:t>
            </w:r>
            <w:r>
              <w:rPr>
                <w:rFonts w:ascii="Microsoft JhengHei" w:eastAsia="Microsoft JhengHei" w:hint="eastAsia"/>
                <w:b/>
                <w:w w:val="95"/>
                <w:sz w:val="21"/>
              </w:rPr>
              <w:t>模块</w:t>
            </w:r>
            <w:r>
              <w:rPr>
                <w:rFonts w:ascii="Microsoft JhengHei" w:eastAsia="Microsoft JhengHei" w:hint="eastAsia"/>
                <w:b/>
                <w:spacing w:val="-6"/>
                <w:w w:val="95"/>
                <w:sz w:val="21"/>
              </w:rPr>
              <w:t>）</w:t>
            </w:r>
            <w:r>
              <w:rPr>
                <w:rFonts w:ascii="Microsoft JhengHei" w:eastAsia="Microsoft JhengHei" w:hint="eastAsia"/>
                <w:b/>
                <w:spacing w:val="-6"/>
                <w:w w:val="95"/>
                <w:sz w:val="21"/>
              </w:rPr>
              <w:t>,</w:t>
            </w:r>
            <w:r>
              <w:rPr>
                <w:rFonts w:ascii="Microsoft JhengHei" w:eastAsia="Microsoft JhengHei" w:hint="eastAsia"/>
                <w:b/>
                <w:spacing w:val="-6"/>
                <w:w w:val="95"/>
                <w:sz w:val="21"/>
              </w:rPr>
              <w:t>其中</w:t>
            </w:r>
            <w:r>
              <w:rPr>
                <w:rFonts w:ascii="Microsoft JhengHei" w:eastAsia="Microsoft JhengHei" w:hint="eastAsia"/>
                <w:b/>
                <w:spacing w:val="-6"/>
                <w:w w:val="95"/>
                <w:sz w:val="21"/>
              </w:rPr>
              <w:t xml:space="preserve"> </w:t>
            </w:r>
            <w:r>
              <w:rPr>
                <w:rFonts w:ascii="Microsoft JhengHei" w:eastAsia="Microsoft JhengHei" w:hint="eastAsia"/>
                <w:b/>
                <w:w w:val="95"/>
                <w:sz w:val="21"/>
              </w:rPr>
              <w:t>8</w:t>
            </w:r>
            <w:r>
              <w:rPr>
                <w:rFonts w:ascii="Microsoft JhengHei" w:eastAsia="Microsoft JhengHei" w:hint="eastAsia"/>
                <w:b/>
                <w:spacing w:val="-12"/>
                <w:w w:val="95"/>
                <w:sz w:val="21"/>
              </w:rPr>
              <w:t xml:space="preserve"> </w:t>
            </w:r>
            <w:proofErr w:type="gramStart"/>
            <w:r>
              <w:rPr>
                <w:rFonts w:ascii="Microsoft JhengHei" w:eastAsia="Microsoft JhengHei" w:hint="eastAsia"/>
                <w:b/>
                <w:spacing w:val="-12"/>
                <w:w w:val="95"/>
                <w:sz w:val="21"/>
              </w:rPr>
              <w:t>个</w:t>
            </w:r>
            <w:proofErr w:type="gramEnd"/>
            <w:r>
              <w:rPr>
                <w:rFonts w:ascii="Microsoft JhengHei" w:eastAsia="Microsoft JhengHei" w:hint="eastAsia"/>
                <w:b/>
                <w:spacing w:val="-12"/>
                <w:w w:val="95"/>
                <w:sz w:val="21"/>
              </w:rPr>
              <w:t xml:space="preserve"> </w:t>
            </w:r>
            <w:r>
              <w:rPr>
                <w:rFonts w:ascii="Microsoft JhengHei" w:eastAsia="Microsoft JhengHei" w:hint="eastAsia"/>
                <w:b/>
                <w:w w:val="95"/>
                <w:sz w:val="21"/>
              </w:rPr>
              <w:t>10/100/1000M</w:t>
            </w:r>
            <w:r>
              <w:rPr>
                <w:rFonts w:ascii="Microsoft JhengHei" w:eastAsia="Microsoft JhengHei" w:hint="eastAsia"/>
                <w:b/>
                <w:spacing w:val="-8"/>
                <w:w w:val="95"/>
                <w:sz w:val="21"/>
              </w:rPr>
              <w:t xml:space="preserve"> </w:t>
            </w:r>
            <w:proofErr w:type="gramStart"/>
            <w:r>
              <w:rPr>
                <w:rFonts w:ascii="Microsoft JhengHei" w:eastAsia="Microsoft JhengHei" w:hint="eastAsia"/>
                <w:b/>
                <w:spacing w:val="-8"/>
                <w:w w:val="95"/>
                <w:sz w:val="21"/>
              </w:rPr>
              <w:t>电口与</w:t>
            </w:r>
            <w:proofErr w:type="gramEnd"/>
            <w:r>
              <w:rPr>
                <w:rFonts w:ascii="Microsoft JhengHei" w:eastAsia="Microsoft JhengHei" w:hint="eastAsia"/>
                <w:b/>
                <w:spacing w:val="-8"/>
                <w:w w:val="95"/>
                <w:sz w:val="21"/>
              </w:rPr>
              <w:t xml:space="preserve"> </w:t>
            </w:r>
            <w:r>
              <w:rPr>
                <w:rFonts w:ascii="Microsoft JhengHei" w:eastAsia="Microsoft JhengHei" w:hint="eastAsia"/>
                <w:b/>
                <w:w w:val="95"/>
                <w:sz w:val="21"/>
              </w:rPr>
              <w:t>8</w:t>
            </w:r>
            <w:r>
              <w:rPr>
                <w:rFonts w:ascii="Microsoft JhengHei" w:eastAsia="Microsoft JhengHei" w:hint="eastAsia"/>
                <w:b/>
                <w:spacing w:val="-12"/>
                <w:w w:val="95"/>
                <w:sz w:val="21"/>
              </w:rPr>
              <w:t xml:space="preserve"> </w:t>
            </w:r>
            <w:proofErr w:type="gramStart"/>
            <w:r>
              <w:rPr>
                <w:rFonts w:ascii="Microsoft JhengHei" w:eastAsia="Microsoft JhengHei" w:hint="eastAsia"/>
                <w:b/>
                <w:spacing w:val="-12"/>
                <w:w w:val="95"/>
                <w:sz w:val="21"/>
              </w:rPr>
              <w:t>个</w:t>
            </w:r>
            <w:proofErr w:type="gramEnd"/>
            <w:r>
              <w:rPr>
                <w:rFonts w:ascii="Microsoft JhengHei" w:eastAsia="Microsoft JhengHei" w:hint="eastAsia"/>
                <w:b/>
                <w:spacing w:val="-12"/>
                <w:w w:val="95"/>
                <w:sz w:val="21"/>
              </w:rPr>
              <w:t xml:space="preserve"> </w:t>
            </w:r>
            <w:r>
              <w:rPr>
                <w:rFonts w:ascii="Microsoft JhengHei" w:eastAsia="Microsoft JhengHei" w:hint="eastAsia"/>
                <w:b/>
                <w:w w:val="95"/>
                <w:sz w:val="21"/>
              </w:rPr>
              <w:t>1000M SFP</w:t>
            </w:r>
            <w:r>
              <w:rPr>
                <w:rFonts w:ascii="Microsoft JhengHei" w:eastAsia="Microsoft JhengHei" w:hint="eastAsia"/>
                <w:b/>
                <w:spacing w:val="-8"/>
                <w:w w:val="95"/>
                <w:sz w:val="21"/>
              </w:rPr>
              <w:t xml:space="preserve"> </w:t>
            </w:r>
            <w:r>
              <w:rPr>
                <w:rFonts w:ascii="Microsoft JhengHei" w:eastAsia="Microsoft JhengHei" w:hint="eastAsia"/>
                <w:b/>
                <w:spacing w:val="-8"/>
                <w:w w:val="95"/>
                <w:sz w:val="21"/>
              </w:rPr>
              <w:t>插槽为</w:t>
            </w:r>
            <w:r>
              <w:rPr>
                <w:rFonts w:ascii="Microsoft JhengHei" w:eastAsia="Microsoft JhengHei" w:hint="eastAsia"/>
                <w:b/>
                <w:spacing w:val="-8"/>
                <w:w w:val="95"/>
                <w:sz w:val="21"/>
              </w:rPr>
              <w:t xml:space="preserve"> </w:t>
            </w:r>
            <w:r>
              <w:rPr>
                <w:rFonts w:ascii="Microsoft JhengHei" w:eastAsia="Microsoft JhengHei" w:hint="eastAsia"/>
                <w:b/>
                <w:w w:val="95"/>
                <w:sz w:val="21"/>
              </w:rPr>
              <w:t>combo</w:t>
            </w:r>
            <w:r>
              <w:rPr>
                <w:rFonts w:ascii="Microsoft JhengHei" w:eastAsia="Microsoft JhengHei" w:hint="eastAsia"/>
                <w:b/>
                <w:spacing w:val="-7"/>
                <w:w w:val="95"/>
                <w:sz w:val="21"/>
              </w:rPr>
              <w:t xml:space="preserve"> </w:t>
            </w:r>
            <w:r>
              <w:rPr>
                <w:rFonts w:ascii="Microsoft JhengHei" w:eastAsia="Microsoft JhengHei" w:hint="eastAsia"/>
                <w:b/>
                <w:spacing w:val="-7"/>
                <w:w w:val="95"/>
                <w:sz w:val="21"/>
              </w:rPr>
              <w:t>光电复用接口，机</w:t>
            </w:r>
          </w:p>
          <w:p w:rsidR="00BB2E0C" w:rsidRDefault="0078202A">
            <w:pPr>
              <w:pStyle w:val="TableParagraph"/>
              <w:spacing w:line="299" w:lineRule="exact"/>
              <w:ind w:left="14"/>
              <w:rPr>
                <w:rFonts w:ascii="Microsoft JhengHei" w:eastAsia="Microsoft JhengHei"/>
                <w:b/>
                <w:sz w:val="21"/>
              </w:rPr>
            </w:pPr>
            <w:r>
              <w:rPr>
                <w:rFonts w:ascii="Microsoft JhengHei" w:eastAsia="Microsoft JhengHei" w:hint="eastAsia"/>
                <w:b/>
                <w:sz w:val="21"/>
              </w:rPr>
              <w:t>架式安装，输入电压：</w:t>
            </w:r>
            <w:r>
              <w:rPr>
                <w:rFonts w:ascii="Microsoft JhengHei" w:eastAsia="Microsoft JhengHei" w:hint="eastAsia"/>
                <w:b/>
                <w:sz w:val="21"/>
              </w:rPr>
              <w:t>AC/DC85</w:t>
            </w:r>
            <w:r>
              <w:rPr>
                <w:rFonts w:ascii="Microsoft JhengHei" w:eastAsia="Microsoft JhengHei" w:hint="eastAsia"/>
                <w:b/>
                <w:sz w:val="21"/>
              </w:rPr>
              <w:t>～</w:t>
            </w:r>
            <w:r>
              <w:rPr>
                <w:rFonts w:ascii="Microsoft JhengHei" w:eastAsia="Microsoft JhengHei" w:hint="eastAsia"/>
                <w:b/>
                <w:sz w:val="21"/>
              </w:rPr>
              <w:t>265V</w:t>
            </w:r>
          </w:p>
        </w:tc>
      </w:tr>
    </w:tbl>
    <w:p w:rsidR="0078202A" w:rsidRDefault="0078202A"/>
    <w:sectPr w:rsidR="0078202A">
      <w:pgSz w:w="11910" w:h="16840"/>
      <w:pgMar w:top="720" w:right="0" w:bottom="500" w:left="0" w:header="40" w:footer="3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02A" w:rsidRDefault="0078202A">
      <w:r>
        <w:separator/>
      </w:r>
    </w:p>
  </w:endnote>
  <w:endnote w:type="continuationSeparator" w:id="0">
    <w:p w:rsidR="0078202A" w:rsidRDefault="0078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JhengHei">
    <w:altName w:val="Microsoft JhengHei"/>
    <w:panose1 w:val="020B0604030504040204"/>
    <w:charset w:val="88"/>
    <w:family w:val="swiss"/>
    <w:pitch w:val="variable"/>
    <w:sig w:usb0="00000087" w:usb1="288F4000" w:usb2="00000016" w:usb3="00000000" w:csb0="00100009" w:csb1="00000000"/>
  </w:font>
  <w:font w:name="微软雅黑">
    <w:altName w:val="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E0C" w:rsidRDefault="0078202A">
    <w:pPr>
      <w:pStyle w:val="a3"/>
      <w:spacing w:line="14" w:lineRule="auto"/>
      <w:rPr>
        <w:sz w:val="20"/>
      </w:rPr>
    </w:pPr>
    <w:r>
      <w:pict>
        <v:line id="_x0000_s2050" style="position:absolute;z-index:-13288;mso-position-horizontal-relative:page;mso-position-vertical-relative:page" from="0,814.2pt" to="595pt,814.2pt" strokecolor="#ffc000" strokeweight="3.6pt">
          <w10:wrap anchorx="page" anchory="page"/>
        </v:line>
      </w:pict>
    </w:r>
    <w:r>
      <w:pict>
        <v:shapetype id="_x0000_t202" coordsize="21600,21600" o:spt="202" path="m,l,21600r21600,l21600,xe">
          <v:stroke joinstyle="miter"/>
          <v:path gradientshapeok="t" o:connecttype="rect"/>
        </v:shapetype>
        <v:shape id="_x0000_s2049" type="#_x0000_t202" style="position:absolute;margin-left:197.4pt;margin-top:816.6pt;width:122.9pt;height:12.6pt;z-index:-13264;mso-position-horizontal-relative:page;mso-position-vertical-relative:page" filled="f" stroked="f">
          <v:textbox inset="0,0,0,0">
            <w:txbxContent>
              <w:p w:rsidR="00BB2E0C" w:rsidRDefault="0078202A">
                <w:pPr>
                  <w:pStyle w:val="a3"/>
                  <w:spacing w:line="251" w:lineRule="exact"/>
                  <w:ind w:left="20"/>
                </w:pPr>
                <w:hyperlink r:id="rId1">
                  <w:r>
                    <w:rPr>
                      <w:color w:val="FF0000"/>
                    </w:rPr>
                    <w:t>http://www.mexontec.com</w:t>
                  </w:r>
                </w:hyperlink>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02A" w:rsidRDefault="0078202A">
      <w:r>
        <w:separator/>
      </w:r>
    </w:p>
  </w:footnote>
  <w:footnote w:type="continuationSeparator" w:id="0">
    <w:p w:rsidR="0078202A" w:rsidRDefault="00782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E0C" w:rsidRDefault="0078202A">
    <w:pPr>
      <w:pStyle w:val="a3"/>
      <w:spacing w:line="14" w:lineRule="auto"/>
      <w:rPr>
        <w:sz w:val="20"/>
      </w:rPr>
    </w:pPr>
    <w:r>
      <w:rPr>
        <w:noProof/>
        <w:lang w:val="en-US" w:bidi="ar-SA"/>
      </w:rPr>
      <w:drawing>
        <wp:anchor distT="0" distB="0" distL="0" distR="0" simplePos="0" relativeHeight="268422119" behindDoc="1" locked="0" layoutInCell="1" allowOverlap="1">
          <wp:simplePos x="0" y="0"/>
          <wp:positionH relativeFrom="page">
            <wp:posOffset>68580</wp:posOffset>
          </wp:positionH>
          <wp:positionV relativeFrom="page">
            <wp:posOffset>25399</wp:posOffset>
          </wp:positionV>
          <wp:extent cx="1877695" cy="4140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77695" cy="41402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1" type="#_x0000_t202" style="position:absolute;margin-left:443.2pt;margin-top:11.5pt;width:144.6pt;height:25.8pt;z-index:-13312;mso-position-horizontal-relative:page;mso-position-vertical-relative:page" filled="f" stroked="f">
          <v:textbox inset="0,0,0,0">
            <w:txbxContent>
              <w:p w:rsidR="00BB2E0C" w:rsidRDefault="0078202A">
                <w:pPr>
                  <w:spacing w:line="515" w:lineRule="exact"/>
                  <w:ind w:left="20"/>
                  <w:rPr>
                    <w:rFonts w:ascii="微软雅黑"/>
                    <w:b/>
                    <w:sz w:val="36"/>
                  </w:rPr>
                </w:pPr>
                <w:r>
                  <w:rPr>
                    <w:rFonts w:ascii="微软雅黑"/>
                    <w:b/>
                    <w:color w:val="FF0000"/>
                    <w:sz w:val="36"/>
                  </w:rPr>
                  <w:t>Cronet CC-3936</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A802CE"/>
    <w:multiLevelType w:val="hybridMultilevel"/>
    <w:tmpl w:val="7A9401F0"/>
    <w:lvl w:ilvl="0" w:tplc="BE846E6A">
      <w:numFmt w:val="bullet"/>
      <w:lvlText w:val=""/>
      <w:lvlJc w:val="left"/>
      <w:pPr>
        <w:ind w:left="6173" w:hanging="420"/>
      </w:pPr>
      <w:rPr>
        <w:rFonts w:ascii="Wingdings" w:eastAsia="Wingdings" w:hAnsi="Wingdings" w:cs="Wingdings" w:hint="default"/>
        <w:w w:val="100"/>
        <w:sz w:val="21"/>
        <w:szCs w:val="21"/>
        <w:lang w:val="zh-CN" w:eastAsia="zh-CN" w:bidi="zh-CN"/>
      </w:rPr>
    </w:lvl>
    <w:lvl w:ilvl="1" w:tplc="3A12329E">
      <w:numFmt w:val="bullet"/>
      <w:lvlText w:val="•"/>
      <w:lvlJc w:val="left"/>
      <w:pPr>
        <w:ind w:left="6752" w:hanging="420"/>
      </w:pPr>
      <w:rPr>
        <w:rFonts w:hint="default"/>
        <w:lang w:val="zh-CN" w:eastAsia="zh-CN" w:bidi="zh-CN"/>
      </w:rPr>
    </w:lvl>
    <w:lvl w:ilvl="2" w:tplc="51E67628">
      <w:numFmt w:val="bullet"/>
      <w:lvlText w:val="•"/>
      <w:lvlJc w:val="left"/>
      <w:pPr>
        <w:ind w:left="7325" w:hanging="420"/>
      </w:pPr>
      <w:rPr>
        <w:rFonts w:hint="default"/>
        <w:lang w:val="zh-CN" w:eastAsia="zh-CN" w:bidi="zh-CN"/>
      </w:rPr>
    </w:lvl>
    <w:lvl w:ilvl="3" w:tplc="3658305C">
      <w:numFmt w:val="bullet"/>
      <w:lvlText w:val="•"/>
      <w:lvlJc w:val="left"/>
      <w:pPr>
        <w:ind w:left="7897" w:hanging="420"/>
      </w:pPr>
      <w:rPr>
        <w:rFonts w:hint="default"/>
        <w:lang w:val="zh-CN" w:eastAsia="zh-CN" w:bidi="zh-CN"/>
      </w:rPr>
    </w:lvl>
    <w:lvl w:ilvl="4" w:tplc="B01C9AD2">
      <w:numFmt w:val="bullet"/>
      <w:lvlText w:val="•"/>
      <w:lvlJc w:val="left"/>
      <w:pPr>
        <w:ind w:left="8470" w:hanging="420"/>
      </w:pPr>
      <w:rPr>
        <w:rFonts w:hint="default"/>
        <w:lang w:val="zh-CN" w:eastAsia="zh-CN" w:bidi="zh-CN"/>
      </w:rPr>
    </w:lvl>
    <w:lvl w:ilvl="5" w:tplc="DEB8D340">
      <w:numFmt w:val="bullet"/>
      <w:lvlText w:val="•"/>
      <w:lvlJc w:val="left"/>
      <w:pPr>
        <w:ind w:left="9043" w:hanging="420"/>
      </w:pPr>
      <w:rPr>
        <w:rFonts w:hint="default"/>
        <w:lang w:val="zh-CN" w:eastAsia="zh-CN" w:bidi="zh-CN"/>
      </w:rPr>
    </w:lvl>
    <w:lvl w:ilvl="6" w:tplc="F04C47F6">
      <w:numFmt w:val="bullet"/>
      <w:lvlText w:val="•"/>
      <w:lvlJc w:val="left"/>
      <w:pPr>
        <w:ind w:left="9615" w:hanging="420"/>
      </w:pPr>
      <w:rPr>
        <w:rFonts w:hint="default"/>
        <w:lang w:val="zh-CN" w:eastAsia="zh-CN" w:bidi="zh-CN"/>
      </w:rPr>
    </w:lvl>
    <w:lvl w:ilvl="7" w:tplc="20386E3A">
      <w:numFmt w:val="bullet"/>
      <w:lvlText w:val="•"/>
      <w:lvlJc w:val="left"/>
      <w:pPr>
        <w:ind w:left="10188" w:hanging="420"/>
      </w:pPr>
      <w:rPr>
        <w:rFonts w:hint="default"/>
        <w:lang w:val="zh-CN" w:eastAsia="zh-CN" w:bidi="zh-CN"/>
      </w:rPr>
    </w:lvl>
    <w:lvl w:ilvl="8" w:tplc="27B21A62">
      <w:numFmt w:val="bullet"/>
      <w:lvlText w:val="•"/>
      <w:lvlJc w:val="left"/>
      <w:pPr>
        <w:ind w:left="10761" w:hanging="42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BB2E0C"/>
    <w:rsid w:val="0078202A"/>
    <w:rsid w:val="009F6686"/>
    <w:rsid w:val="00BB2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D25F0B0-CE22-4EB4-BC18-1A642B63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6173" w:hanging="42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mexonte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196</Words>
  <Characters>1123</Characters>
  <Application>Microsoft Office Word</Application>
  <DocSecurity>0</DocSecurity>
  <Lines>9</Lines>
  <Paragraphs>2</Paragraphs>
  <ScaleCrop>false</ScaleCrop>
  <Company>Microsoft</Company>
  <LinksUpToDate>false</LinksUpToDate>
  <CharactersWithSpaces>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2</cp:revision>
  <dcterms:created xsi:type="dcterms:W3CDTF">2020-06-12T08:26:00Z</dcterms:created>
  <dcterms:modified xsi:type="dcterms:W3CDTF">2020-06-12T09:00:00Z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2020-04-26T00:00:00Z</vt:filetime>
  </property>
  <property fmtid="{D5CDD505-2E9C-101B-9397-08002B2CF9AE}" pid="3" name="Creator">
    <vt:lpwstr>Microsoft® Word 2013</vt:lpwstr>
  </property>
  <property fmtid="{D5CDD505-2E9C-101B-9397-08002B2CF9AE}" pid="4" name="LastSaved">
    <vt:filetime>2020-06-12T00:00:00Z</vt:filetime>
  </property>
</Properties>
</file>